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F4" w:rsidRPr="009B6076" w:rsidRDefault="00796DF4" w:rsidP="00796DF4">
      <w:pPr>
        <w:pStyle w:val="Default"/>
        <w:jc w:val="center"/>
        <w:rPr>
          <w:b/>
          <w:color w:val="333333"/>
        </w:rPr>
      </w:pPr>
      <w:r w:rsidRPr="009B6076">
        <w:rPr>
          <w:b/>
          <w:color w:val="333333"/>
        </w:rPr>
        <w:t xml:space="preserve">COMPLETARE ORDINE DE ZI  la CONVOCATORUL </w:t>
      </w:r>
    </w:p>
    <w:p w:rsidR="00796DF4" w:rsidRDefault="00796DF4" w:rsidP="00796DF4">
      <w:pPr>
        <w:pStyle w:val="Default"/>
        <w:jc w:val="center"/>
        <w:rPr>
          <w:b/>
          <w:color w:val="333333"/>
        </w:rPr>
      </w:pPr>
      <w:r w:rsidRPr="009B6076">
        <w:rPr>
          <w:b/>
          <w:color w:val="333333"/>
        </w:rPr>
        <w:t xml:space="preserve">Adunării Generale Ordinare a Acţionarilor S.C. SEVERNAV S.A. </w:t>
      </w:r>
    </w:p>
    <w:p w:rsidR="008D1E59" w:rsidRPr="009B6076" w:rsidRDefault="008D1E59" w:rsidP="00796DF4">
      <w:pPr>
        <w:pStyle w:val="Default"/>
        <w:jc w:val="center"/>
        <w:rPr>
          <w:b/>
          <w:color w:val="333333"/>
        </w:rPr>
      </w:pPr>
    </w:p>
    <w:p w:rsidR="008D1E59" w:rsidRPr="000F209B" w:rsidRDefault="00796DF4" w:rsidP="00796DF4">
      <w:pPr>
        <w:pStyle w:val="Default"/>
        <w:ind w:firstLine="720"/>
        <w:jc w:val="both"/>
        <w:rPr>
          <w:color w:val="auto"/>
          <w:lang w:val="ro-RO"/>
        </w:rPr>
      </w:pPr>
      <w:r w:rsidRPr="000F209B">
        <w:rPr>
          <w:color w:val="auto"/>
        </w:rPr>
        <w:t xml:space="preserve">S.C. SEVERNAV S.A. înmatriculată sub nr. J/25/03/1990, CUI 1606030, cu sediul social în localitatea Drobeta Turnu Severin, strada Calea Timişoarei nr. 204, judeţul Mehedinţi, în conformitate cu prevederile Legii nr.31/1990 republicata cu modificările şi completările ulterioare, la solicitarea din 26.05.2015 a acţionarului semnificativ al S.C. SEVERNAV S.A. domnul </w:t>
      </w:r>
      <w:r w:rsidRPr="000F209B">
        <w:rPr>
          <w:color w:val="auto"/>
          <w:lang w:val="ro-RO"/>
        </w:rPr>
        <w:t xml:space="preserve">Merola Giancarlo Michele - </w:t>
      </w:r>
      <w:r w:rsidRPr="000F209B">
        <w:rPr>
          <w:color w:val="auto"/>
        </w:rPr>
        <w:t>deţinător al unui număr de 1.460.000  acţiuni, în valoare totală de 3.650.000 lei,  reprezentând un procent de 28,960% din numărul total de voturi în cadrul A.G.A.</w:t>
      </w:r>
      <w:r w:rsidRPr="000F209B">
        <w:rPr>
          <w:color w:val="auto"/>
          <w:lang w:val="ro-RO"/>
        </w:rPr>
        <w:t xml:space="preserve">, </w:t>
      </w:r>
      <w:r w:rsidR="000F209B">
        <w:rPr>
          <w:color w:val="auto"/>
          <w:lang w:val="ro-RO"/>
        </w:rPr>
        <w:t xml:space="preserve">de </w:t>
      </w:r>
      <w:r w:rsidR="00ED39EA">
        <w:rPr>
          <w:color w:val="auto"/>
          <w:lang w:val="ro-RO"/>
        </w:rPr>
        <w:t>a</w:t>
      </w:r>
      <w:r w:rsidR="000F209B" w:rsidRPr="000F209B">
        <w:rPr>
          <w:color w:val="auto"/>
          <w:lang w:val="ro-RO"/>
        </w:rPr>
        <w:t xml:space="preserve"> </w:t>
      </w:r>
      <w:r w:rsidR="000F209B" w:rsidRPr="000F209B">
        <w:t>aplica metoda votului cumulativ pentru alegerea Consiliului de Administratie în Adunarea General</w:t>
      </w:r>
      <w:r w:rsidR="000F209B" w:rsidRPr="000F209B">
        <w:rPr>
          <w:lang w:val="ro-RO"/>
        </w:rPr>
        <w:t>ă</w:t>
      </w:r>
      <w:r w:rsidR="000F209B" w:rsidRPr="000F209B">
        <w:t xml:space="preserve"> Ordinară a Actionarilor S.C. SEVERNAV  S.A. din data de 18/19.06.2015 şi de a candida pentru numirea ca membrii ai Consiliului de Administraţie domnii:  Ţîrlea Victor, Cucu Constantin Dinel, Ardelean Ioan Radu, Negescu Pericle şi Grigore Fănică, </w:t>
      </w:r>
      <w:r w:rsidRPr="000F209B">
        <w:rPr>
          <w:color w:val="auto"/>
        </w:rPr>
        <w:t xml:space="preserve">în temeiul prevederilor art. 117^1 din Legea 31/1990, completează ordinea de zi a Adunării Generale Ordinare a Acţionarilor ce se va întruni în data de 18 iunie 2015, respectiv 19 iunie 2015, orele 10:00 la sediul societăţii din Drobeta Turnu Severin, Calea Timişoarei nr. 204, Jud. Mehedinţi şi care a fost publicată iniţial în M.Of. al României, partea a IV-a nr. </w:t>
      </w:r>
      <w:r w:rsidR="006F2CFE" w:rsidRPr="000F209B">
        <w:rPr>
          <w:color w:val="auto"/>
        </w:rPr>
        <w:t>2391</w:t>
      </w:r>
      <w:r w:rsidRPr="000F209B">
        <w:rPr>
          <w:color w:val="auto"/>
        </w:rPr>
        <w:t>/1</w:t>
      </w:r>
      <w:r w:rsidR="006F2CFE" w:rsidRPr="000F209B">
        <w:rPr>
          <w:color w:val="auto"/>
        </w:rPr>
        <w:t>3.05.2015</w:t>
      </w:r>
      <w:r w:rsidR="00AE5B89" w:rsidRPr="000F209B">
        <w:rPr>
          <w:b/>
          <w:color w:val="auto"/>
        </w:rPr>
        <w:t xml:space="preserve"> </w:t>
      </w:r>
      <w:r w:rsidR="00AE5B89" w:rsidRPr="000F209B">
        <w:rPr>
          <w:color w:val="auto"/>
        </w:rPr>
        <w:t>şi în ziarul Datina nr. 6392/13.05.2015</w:t>
      </w:r>
      <w:r w:rsidR="008D1E59" w:rsidRPr="000F209B">
        <w:rPr>
          <w:color w:val="auto"/>
        </w:rPr>
        <w:t>, urm</w:t>
      </w:r>
      <w:r w:rsidR="008D1E59" w:rsidRPr="000F209B">
        <w:rPr>
          <w:color w:val="auto"/>
          <w:lang w:val="ro-RO"/>
        </w:rPr>
        <w:t>ând ca ordinea de zi să aibă următoarul conţinut:</w:t>
      </w:r>
    </w:p>
    <w:p w:rsidR="008D1E59" w:rsidRPr="008D1E59" w:rsidRDefault="008D1E59" w:rsidP="008D1E59">
      <w:pPr>
        <w:pStyle w:val="ListParagraph"/>
        <w:widowControl w:val="0"/>
        <w:numPr>
          <w:ilvl w:val="0"/>
          <w:numId w:val="27"/>
        </w:numPr>
        <w:tabs>
          <w:tab w:val="left" w:pos="810"/>
          <w:tab w:val="left" w:pos="990"/>
        </w:tabs>
        <w:suppressAutoHyphens w:val="0"/>
        <w:autoSpaceDE w:val="0"/>
        <w:autoSpaceDN w:val="0"/>
        <w:adjustRightInd w:val="0"/>
        <w:ind w:left="0" w:firstLine="720"/>
        <w:jc w:val="both"/>
        <w:rPr>
          <w:rFonts w:ascii="Times New Roman" w:hAnsi="Times New Roman"/>
          <w:sz w:val="24"/>
          <w:szCs w:val="24"/>
        </w:rPr>
      </w:pPr>
      <w:r w:rsidRPr="008D1E59">
        <w:rPr>
          <w:rFonts w:ascii="Times New Roman" w:hAnsi="Times New Roman"/>
          <w:sz w:val="24"/>
          <w:szCs w:val="24"/>
        </w:rPr>
        <w:t xml:space="preserve">Revocarea membrilor Consiliului de Administratie:  Cucu Constantin Dinel, </w:t>
      </w:r>
      <w:r w:rsidR="000F209B">
        <w:rPr>
          <w:rFonts w:ascii="Times New Roman" w:hAnsi="Times New Roman"/>
          <w:sz w:val="24"/>
          <w:szCs w:val="24"/>
        </w:rPr>
        <w:t>Ţî</w:t>
      </w:r>
      <w:r w:rsidRPr="008D1E59">
        <w:rPr>
          <w:rFonts w:ascii="Times New Roman" w:hAnsi="Times New Roman"/>
          <w:sz w:val="24"/>
          <w:szCs w:val="24"/>
        </w:rPr>
        <w:t xml:space="preserve">rlea Victor, Merola Giancarlo Michele, Ardelean Ioan-Radu </w:t>
      </w:r>
      <w:r w:rsidR="000F209B">
        <w:rPr>
          <w:rFonts w:ascii="Times New Roman" w:hAnsi="Times New Roman"/>
          <w:sz w:val="24"/>
          <w:szCs w:val="24"/>
        </w:rPr>
        <w:t>ş</w:t>
      </w:r>
      <w:r w:rsidRPr="008D1E59">
        <w:rPr>
          <w:rFonts w:ascii="Times New Roman" w:hAnsi="Times New Roman"/>
          <w:sz w:val="24"/>
          <w:szCs w:val="24"/>
        </w:rPr>
        <w:t>i Pi</w:t>
      </w:r>
      <w:r w:rsidR="000F209B">
        <w:rPr>
          <w:rFonts w:ascii="Times New Roman" w:hAnsi="Times New Roman"/>
          <w:sz w:val="24"/>
          <w:szCs w:val="24"/>
        </w:rPr>
        <w:t>ş</w:t>
      </w:r>
      <w:r w:rsidRPr="008D1E59">
        <w:rPr>
          <w:rFonts w:ascii="Times New Roman" w:hAnsi="Times New Roman"/>
          <w:sz w:val="24"/>
          <w:szCs w:val="24"/>
        </w:rPr>
        <w:t>leaga Virgil incepand cu data hotararii Adunarii Generale Ordinare a Actionarilor</w:t>
      </w:r>
      <w:r>
        <w:rPr>
          <w:rFonts w:ascii="Times New Roman" w:hAnsi="Times New Roman"/>
          <w:sz w:val="24"/>
          <w:szCs w:val="24"/>
        </w:rPr>
        <w:t xml:space="preserve"> – 19.06.2015</w:t>
      </w:r>
      <w:r w:rsidRPr="008D1E59">
        <w:rPr>
          <w:rFonts w:ascii="Times New Roman" w:hAnsi="Times New Roman"/>
          <w:sz w:val="24"/>
          <w:szCs w:val="24"/>
        </w:rPr>
        <w:t>.</w:t>
      </w:r>
    </w:p>
    <w:p w:rsidR="008D1E59" w:rsidRPr="008D1E59" w:rsidRDefault="008D1E59" w:rsidP="008D1E59">
      <w:pPr>
        <w:pStyle w:val="NormalWeb"/>
        <w:numPr>
          <w:ilvl w:val="0"/>
          <w:numId w:val="27"/>
        </w:numPr>
        <w:tabs>
          <w:tab w:val="left" w:pos="990"/>
        </w:tabs>
        <w:spacing w:before="0" w:beforeAutospacing="0" w:after="0" w:afterAutospacing="0"/>
        <w:ind w:left="0" w:firstLine="720"/>
        <w:jc w:val="both"/>
      </w:pPr>
      <w:r w:rsidRPr="008D1E59">
        <w:t>Alegerea membrilor Consiliului de Administratie prin metoda votului cumulativ pe o durată de 4 ani, respectiv de la data hotărârii AGOA până la data de 19.06.2019.</w:t>
      </w:r>
    </w:p>
    <w:p w:rsidR="008D1E59" w:rsidRPr="008D1E59" w:rsidRDefault="008D1E59" w:rsidP="008D1E59">
      <w:pPr>
        <w:pStyle w:val="ListParagraph"/>
        <w:widowControl w:val="0"/>
        <w:numPr>
          <w:ilvl w:val="0"/>
          <w:numId w:val="27"/>
        </w:numPr>
        <w:tabs>
          <w:tab w:val="left" w:pos="0"/>
          <w:tab w:val="left" w:pos="990"/>
        </w:tabs>
        <w:suppressAutoHyphens w:val="0"/>
        <w:autoSpaceDE w:val="0"/>
        <w:autoSpaceDN w:val="0"/>
        <w:adjustRightInd w:val="0"/>
        <w:ind w:left="0" w:firstLine="720"/>
        <w:jc w:val="both"/>
        <w:rPr>
          <w:rFonts w:ascii="Times New Roman" w:hAnsi="Times New Roman"/>
          <w:color w:val="FF0000"/>
          <w:sz w:val="24"/>
          <w:szCs w:val="24"/>
        </w:rPr>
      </w:pPr>
      <w:r w:rsidRPr="008D1E59">
        <w:rPr>
          <w:rFonts w:ascii="Times New Roman" w:hAnsi="Times New Roman"/>
          <w:sz w:val="24"/>
          <w:szCs w:val="24"/>
        </w:rPr>
        <w:t>Stabilirea datei de 06.07.2015 ca dată de înregistrare care serveşte la identificarea acţionarilor asupra cărora se răsfrâng efectele hotărârii AGOA, în conformitate cu prevederile art.238 alin (1) din Legea 297/2004 privind piaţa de capital.</w:t>
      </w:r>
    </w:p>
    <w:p w:rsidR="008D1E59" w:rsidRPr="008D1E59" w:rsidRDefault="008D1E59" w:rsidP="008D1E59">
      <w:pPr>
        <w:pStyle w:val="ListParagraph"/>
        <w:numPr>
          <w:ilvl w:val="0"/>
          <w:numId w:val="27"/>
        </w:numPr>
        <w:tabs>
          <w:tab w:val="left" w:pos="990"/>
        </w:tabs>
        <w:suppressAutoHyphens w:val="0"/>
        <w:ind w:left="0" w:firstLine="720"/>
        <w:jc w:val="both"/>
        <w:rPr>
          <w:rFonts w:ascii="Times New Roman" w:hAnsi="Times New Roman"/>
          <w:sz w:val="28"/>
          <w:szCs w:val="28"/>
        </w:rPr>
      </w:pPr>
      <w:r w:rsidRPr="008D1E59">
        <w:rPr>
          <w:rFonts w:ascii="Times New Roman" w:hAnsi="Times New Roman"/>
          <w:sz w:val="24"/>
          <w:szCs w:val="24"/>
        </w:rPr>
        <w:t>Aprobarea mandatării Preşedintelui Consiliului de Administraţie - să semneze hotărârea Adunării Generale Ordinare a Acţionarilor precum şi orice alte documente aferente adunării şi să efectueze toate procedurile şi formalităţile prevăzute de lege în scopul îndeplinirii hotărârilor adunării, inclusiv formalităţile de publicare şi înregistrare a hotărârilor adunării la Oficiul Registrului Comerţului şi la orice alte instituţii publice. Persoana mandatată de adunare va avea dreptul de a delega această împuternicire oricărei persoane pe care o consideră potrivită.</w:t>
      </w:r>
    </w:p>
    <w:p w:rsidR="00796DF4" w:rsidRDefault="00796DF4" w:rsidP="000F209B">
      <w:pPr>
        <w:autoSpaceDE w:val="0"/>
        <w:autoSpaceDN w:val="0"/>
        <w:adjustRightInd w:val="0"/>
        <w:ind w:firstLine="720"/>
        <w:jc w:val="both"/>
        <w:rPr>
          <w:sz w:val="24"/>
          <w:szCs w:val="24"/>
        </w:rPr>
      </w:pPr>
      <w:r w:rsidRPr="000F209B">
        <w:rPr>
          <w:sz w:val="24"/>
          <w:szCs w:val="24"/>
          <w:lang w:val="ro-RO"/>
        </w:rPr>
        <w:t>În conformitate cu dispoziţiile art. 117 alin.</w:t>
      </w:r>
      <w:r w:rsidRPr="000F209B">
        <w:rPr>
          <w:sz w:val="24"/>
          <w:szCs w:val="24"/>
        </w:rPr>
        <w:t xml:space="preserve">(6) din legea nr. 31/1990 menţionăm faptul că lista cuprinzând informaţii cu privire la numele, localitatea de domiciliu şi calificarea profesională ale persoanelor propuse pentru funcţia de administrator se află la dispoziţia acţionarilor, putând fi consultată şi completată de aceştia, până la data de </w:t>
      </w:r>
      <w:r w:rsidR="008D1E59" w:rsidRPr="000F209B">
        <w:rPr>
          <w:sz w:val="24"/>
          <w:szCs w:val="24"/>
        </w:rPr>
        <w:t>28</w:t>
      </w:r>
      <w:r w:rsidRPr="000F209B">
        <w:rPr>
          <w:sz w:val="24"/>
          <w:szCs w:val="24"/>
        </w:rPr>
        <w:t>.</w:t>
      </w:r>
      <w:r w:rsidR="008D1E59" w:rsidRPr="000F209B">
        <w:rPr>
          <w:sz w:val="24"/>
          <w:szCs w:val="24"/>
        </w:rPr>
        <w:t>05</w:t>
      </w:r>
      <w:r w:rsidRPr="000F209B">
        <w:rPr>
          <w:sz w:val="24"/>
          <w:szCs w:val="24"/>
        </w:rPr>
        <w:t>.201</w:t>
      </w:r>
      <w:r w:rsidR="008D1E59" w:rsidRPr="000F209B">
        <w:rPr>
          <w:sz w:val="24"/>
          <w:szCs w:val="24"/>
        </w:rPr>
        <w:t>5</w:t>
      </w:r>
      <w:r w:rsidRPr="000F209B">
        <w:rPr>
          <w:sz w:val="24"/>
          <w:szCs w:val="24"/>
        </w:rPr>
        <w:t>.</w:t>
      </w:r>
    </w:p>
    <w:p w:rsidR="00C82E40" w:rsidRDefault="00C82E40" w:rsidP="000F209B">
      <w:pPr>
        <w:autoSpaceDE w:val="0"/>
        <w:autoSpaceDN w:val="0"/>
        <w:adjustRightInd w:val="0"/>
        <w:ind w:firstLine="720"/>
        <w:jc w:val="both"/>
        <w:rPr>
          <w:sz w:val="24"/>
          <w:szCs w:val="24"/>
        </w:rPr>
      </w:pPr>
    </w:p>
    <w:p w:rsidR="00C82E40" w:rsidRPr="00C82E40" w:rsidRDefault="00C82E40" w:rsidP="000F209B">
      <w:pPr>
        <w:autoSpaceDE w:val="0"/>
        <w:autoSpaceDN w:val="0"/>
        <w:adjustRightInd w:val="0"/>
        <w:ind w:firstLine="720"/>
        <w:jc w:val="both"/>
        <w:rPr>
          <w:b/>
          <w:sz w:val="24"/>
          <w:szCs w:val="24"/>
        </w:rPr>
      </w:pPr>
      <w:r w:rsidRPr="00C82E40">
        <w:rPr>
          <w:b/>
          <w:sz w:val="24"/>
          <w:szCs w:val="24"/>
        </w:rPr>
        <w:t xml:space="preserve">Precizări privind aplicarea metodei votului </w:t>
      </w:r>
      <w:r w:rsidR="007B2A9F">
        <w:rPr>
          <w:b/>
          <w:sz w:val="24"/>
          <w:szCs w:val="24"/>
        </w:rPr>
        <w:t>cumulativ</w:t>
      </w:r>
      <w:r w:rsidRPr="00C82E40">
        <w:rPr>
          <w:b/>
          <w:sz w:val="24"/>
          <w:szCs w:val="24"/>
        </w:rPr>
        <w:t xml:space="preserve"> pentru alegerea Consiliului de Administraţie</w:t>
      </w:r>
    </w:p>
    <w:p w:rsidR="00C82E40" w:rsidRPr="00C82E40" w:rsidRDefault="00C82E40" w:rsidP="00C82E40">
      <w:pPr>
        <w:autoSpaceDE w:val="0"/>
        <w:autoSpaceDN w:val="0"/>
        <w:adjustRightInd w:val="0"/>
        <w:ind w:firstLine="720"/>
        <w:jc w:val="both"/>
        <w:rPr>
          <w:sz w:val="24"/>
          <w:szCs w:val="24"/>
        </w:rPr>
      </w:pPr>
      <w:r w:rsidRPr="00C82E40">
        <w:rPr>
          <w:sz w:val="24"/>
          <w:szCs w:val="24"/>
        </w:rPr>
        <w:t xml:space="preserve">În temeiul art. 235 din Legea nr. 297/2004 privind piata de capital si a art. 125-129 din Regulamentul nr. 1/2006 al C.N.V.M., facem următoarele precizări privind aplicarea metodei votului cumulativ pentru alegerea Consiliului de Administratie, destinate actionarilor cu drept de vot în Adunarea Generală Ordinară a Actionarilor S.C. SEVERNAV S.A. din data de </w:t>
      </w:r>
      <w:r>
        <w:rPr>
          <w:sz w:val="24"/>
          <w:szCs w:val="24"/>
        </w:rPr>
        <w:t>1</w:t>
      </w:r>
      <w:r w:rsidRPr="00C82E40">
        <w:rPr>
          <w:sz w:val="24"/>
          <w:szCs w:val="24"/>
        </w:rPr>
        <w:t>8/</w:t>
      </w:r>
      <w:r>
        <w:rPr>
          <w:sz w:val="24"/>
          <w:szCs w:val="24"/>
        </w:rPr>
        <w:t>1</w:t>
      </w:r>
      <w:r w:rsidRPr="00C82E40">
        <w:rPr>
          <w:sz w:val="24"/>
          <w:szCs w:val="24"/>
        </w:rPr>
        <w:t>9.0</w:t>
      </w:r>
      <w:r>
        <w:rPr>
          <w:sz w:val="24"/>
          <w:szCs w:val="24"/>
        </w:rPr>
        <w:t>6</w:t>
      </w:r>
      <w:r w:rsidRPr="00C82E40">
        <w:rPr>
          <w:sz w:val="24"/>
          <w:szCs w:val="24"/>
        </w:rPr>
        <w:t>.201</w:t>
      </w:r>
      <w:r>
        <w:rPr>
          <w:sz w:val="24"/>
          <w:szCs w:val="24"/>
        </w:rPr>
        <w:t>5</w:t>
      </w:r>
      <w:r w:rsidRPr="00C82E40">
        <w:rPr>
          <w:sz w:val="24"/>
          <w:szCs w:val="24"/>
        </w:rPr>
        <w:t>.</w:t>
      </w:r>
    </w:p>
    <w:p w:rsidR="00C82E40" w:rsidRPr="00C82E40" w:rsidRDefault="00C82E40" w:rsidP="00C82E40">
      <w:pPr>
        <w:autoSpaceDE w:val="0"/>
        <w:autoSpaceDN w:val="0"/>
        <w:adjustRightInd w:val="0"/>
        <w:ind w:firstLine="720"/>
        <w:jc w:val="both"/>
        <w:rPr>
          <w:sz w:val="24"/>
          <w:szCs w:val="24"/>
        </w:rPr>
      </w:pPr>
      <w:r w:rsidRPr="00C82E40">
        <w:rPr>
          <w:sz w:val="24"/>
          <w:szCs w:val="24"/>
        </w:rPr>
        <w:t xml:space="preserve">Prin metoda votului cumulativ, fiecare actionar are dreptul de a-si atribui voturile cumulate (voturile obtinute în urma înmultirii voturilor detinute de catre orice actionar, potrivit participarii la </w:t>
      </w:r>
      <w:r w:rsidRPr="00C82E40">
        <w:rPr>
          <w:sz w:val="24"/>
          <w:szCs w:val="24"/>
        </w:rPr>
        <w:lastRenderedPageBreak/>
        <w:t>capitalul social, cu numarul administratorilor ce urmeaza sa formeze consiliul de administratie) uneia sau mai multor persoane propuse pentru a fi alese în consiliul de administratie.</w:t>
      </w:r>
    </w:p>
    <w:p w:rsidR="00C82E40" w:rsidRPr="00C82E40" w:rsidRDefault="00C82E40" w:rsidP="00C82E40">
      <w:pPr>
        <w:autoSpaceDE w:val="0"/>
        <w:autoSpaceDN w:val="0"/>
        <w:adjustRightInd w:val="0"/>
        <w:ind w:firstLine="720"/>
        <w:jc w:val="both"/>
        <w:rPr>
          <w:sz w:val="24"/>
          <w:szCs w:val="24"/>
        </w:rPr>
      </w:pPr>
      <w:r w:rsidRPr="00C82E40">
        <w:rPr>
          <w:sz w:val="24"/>
          <w:szCs w:val="24"/>
        </w:rPr>
        <w:t>Administratorii în functie pâna la data adunării generale sunt înscrişi de drept pe lista candidaţilor pentru alegerea în noul consiliu de administraţie.</w:t>
      </w:r>
    </w:p>
    <w:p w:rsidR="00C82E40" w:rsidRPr="00C82E40" w:rsidRDefault="00C82E40" w:rsidP="00C82E40">
      <w:pPr>
        <w:autoSpaceDE w:val="0"/>
        <w:autoSpaceDN w:val="0"/>
        <w:adjustRightInd w:val="0"/>
        <w:ind w:firstLine="720"/>
        <w:jc w:val="both"/>
        <w:rPr>
          <w:sz w:val="24"/>
          <w:szCs w:val="24"/>
        </w:rPr>
      </w:pPr>
      <w:r w:rsidRPr="00C82E40">
        <w:rPr>
          <w:sz w:val="24"/>
          <w:szCs w:val="24"/>
        </w:rPr>
        <w:t>Aplicarea metodei votului cumulativ presupune alegerea întregului Consiliu de Administratie, format din cel putin cinci membri, în cadrul aceleiaşi A.G.A.</w:t>
      </w:r>
    </w:p>
    <w:p w:rsidR="00C82E40" w:rsidRPr="00C82E40" w:rsidRDefault="00C82E40" w:rsidP="00C82E40">
      <w:pPr>
        <w:autoSpaceDE w:val="0"/>
        <w:autoSpaceDN w:val="0"/>
        <w:adjustRightInd w:val="0"/>
        <w:ind w:firstLine="720"/>
        <w:jc w:val="both"/>
        <w:rPr>
          <w:sz w:val="24"/>
          <w:szCs w:val="24"/>
        </w:rPr>
      </w:pPr>
      <w:r w:rsidRPr="00C82E40">
        <w:rPr>
          <w:sz w:val="24"/>
          <w:szCs w:val="24"/>
        </w:rPr>
        <w:t>Administratorii în funcţie la data adunării generale care nu sunt reconfirmaţi prin vot cumulativ în noul consiliu de administratie sunt consideraţi revocaţi, mandatul lor încetând pe cale de consecinţă.</w:t>
      </w:r>
    </w:p>
    <w:p w:rsidR="00C82E40" w:rsidRPr="00C82E40" w:rsidRDefault="00C82E40" w:rsidP="00C82E40">
      <w:pPr>
        <w:autoSpaceDE w:val="0"/>
        <w:autoSpaceDN w:val="0"/>
        <w:adjustRightInd w:val="0"/>
        <w:ind w:firstLine="720"/>
        <w:jc w:val="both"/>
        <w:rPr>
          <w:sz w:val="24"/>
          <w:szCs w:val="24"/>
        </w:rPr>
      </w:pPr>
      <w:r w:rsidRPr="00C82E40">
        <w:rPr>
          <w:sz w:val="24"/>
          <w:szCs w:val="24"/>
        </w:rPr>
        <w:t>În exercitarea votului cumulativ acţionarii pot să acorde toate voturile cumulate unui singur candidat sau mai multor candidaţi. În dreptul fiecarui candidat actionarii mentioneaza numarul de voturi acordate.</w:t>
      </w:r>
    </w:p>
    <w:p w:rsidR="00C82E40" w:rsidRPr="00C82E40" w:rsidRDefault="00C82E40" w:rsidP="00C82E40">
      <w:pPr>
        <w:autoSpaceDE w:val="0"/>
        <w:autoSpaceDN w:val="0"/>
        <w:adjustRightInd w:val="0"/>
        <w:ind w:firstLine="720"/>
        <w:jc w:val="both"/>
        <w:rPr>
          <w:sz w:val="24"/>
          <w:szCs w:val="24"/>
        </w:rPr>
      </w:pPr>
      <w:r w:rsidRPr="00C82E40">
        <w:rPr>
          <w:sz w:val="24"/>
          <w:szCs w:val="24"/>
        </w:rPr>
        <w:t xml:space="preserve">Numarul de voturi cumulate la care are dreptul fiecare actionar este înscris într-un talon primit la intrarea în sală, urmând a fi ataşat buletinului de vot, în forma finală. </w:t>
      </w:r>
    </w:p>
    <w:p w:rsidR="00C82E40" w:rsidRPr="00C82E40" w:rsidRDefault="00C82E40" w:rsidP="00C82E40">
      <w:pPr>
        <w:autoSpaceDE w:val="0"/>
        <w:autoSpaceDN w:val="0"/>
        <w:adjustRightInd w:val="0"/>
        <w:ind w:firstLine="720"/>
        <w:jc w:val="both"/>
        <w:rPr>
          <w:sz w:val="24"/>
          <w:szCs w:val="24"/>
        </w:rPr>
      </w:pPr>
      <w:r w:rsidRPr="00C82E40">
        <w:rPr>
          <w:sz w:val="24"/>
          <w:szCs w:val="24"/>
        </w:rPr>
        <w:t>La hotarârea A.G.A. numărul de voturi cumulate poate fi înscris direct pe buletinul de vot, în forma finală, distribuit fiecărui acţionar.</w:t>
      </w:r>
    </w:p>
    <w:p w:rsidR="00C82E40" w:rsidRPr="00C82E40" w:rsidRDefault="00C82E40" w:rsidP="00C82E40">
      <w:pPr>
        <w:autoSpaceDE w:val="0"/>
        <w:autoSpaceDN w:val="0"/>
        <w:adjustRightInd w:val="0"/>
        <w:ind w:firstLine="720"/>
        <w:jc w:val="both"/>
        <w:rPr>
          <w:sz w:val="24"/>
          <w:szCs w:val="24"/>
        </w:rPr>
      </w:pPr>
      <w:r w:rsidRPr="00C82E40">
        <w:rPr>
          <w:sz w:val="24"/>
          <w:szCs w:val="24"/>
        </w:rPr>
        <w:t>Numărul de voturi exprimate de un acţionar pe buletinul de vot nu poate fi mai mare decât numărul voturilor cumulate ale acţionarului respectiv, sub sanctiunea anulării buletinului de vot.</w:t>
      </w:r>
    </w:p>
    <w:p w:rsidR="00C82E40" w:rsidRPr="00C82E40" w:rsidRDefault="00C82E40" w:rsidP="00C82E40">
      <w:pPr>
        <w:autoSpaceDE w:val="0"/>
        <w:autoSpaceDN w:val="0"/>
        <w:adjustRightInd w:val="0"/>
        <w:ind w:firstLine="720"/>
        <w:jc w:val="both"/>
        <w:rPr>
          <w:sz w:val="24"/>
          <w:szCs w:val="24"/>
        </w:rPr>
      </w:pPr>
      <w:r w:rsidRPr="00C82E40">
        <w:rPr>
          <w:sz w:val="24"/>
          <w:szCs w:val="24"/>
        </w:rPr>
        <w:t>Persoanele care au obţinut cele mai multe voturi cumulate în cadrul adunării generale a actionarilor sunt declarate alese ca membri ai consiliului de administratie al respectivei societăţi admise la tranzactionare pe o piată reglementată.</w:t>
      </w:r>
    </w:p>
    <w:p w:rsidR="00C82E40" w:rsidRPr="00C82E40" w:rsidRDefault="00C82E40" w:rsidP="00C82E40">
      <w:pPr>
        <w:autoSpaceDE w:val="0"/>
        <w:autoSpaceDN w:val="0"/>
        <w:adjustRightInd w:val="0"/>
        <w:ind w:firstLine="720"/>
        <w:jc w:val="both"/>
        <w:rPr>
          <w:sz w:val="24"/>
          <w:szCs w:val="24"/>
        </w:rPr>
      </w:pPr>
      <w:r w:rsidRPr="00C82E40">
        <w:rPr>
          <w:sz w:val="24"/>
          <w:szCs w:val="24"/>
        </w:rPr>
        <w:t>În situatia în care două sau mai multe persoane propuse a fi alese ca membri în consiliul de administratie obţin acelasi număr de voturi cumulate, este declarată aleasă ca membru în consiliul de administratie persoana care a fost votată de un număr mai mare de acţionari.</w:t>
      </w:r>
    </w:p>
    <w:p w:rsidR="00C82E40" w:rsidRPr="00C82E40" w:rsidRDefault="00C82E40" w:rsidP="00C82E40">
      <w:pPr>
        <w:autoSpaceDE w:val="0"/>
        <w:autoSpaceDN w:val="0"/>
        <w:adjustRightInd w:val="0"/>
        <w:ind w:firstLine="720"/>
        <w:jc w:val="both"/>
        <w:rPr>
          <w:sz w:val="24"/>
          <w:szCs w:val="24"/>
        </w:rPr>
      </w:pPr>
      <w:r w:rsidRPr="00C82E40">
        <w:rPr>
          <w:sz w:val="24"/>
          <w:szCs w:val="24"/>
        </w:rPr>
        <w:t>Criteriile de alegere a membrilor consiliului de administratie în situatia în care doua sau mai multe persoane propuse obtin acelasi numar de voturi cumulate, exprimate de acelasi număr de actionari sunt stabilite de A.G.A. si precizate în procesul verbal al acesteia.</w:t>
      </w:r>
    </w:p>
    <w:p w:rsidR="00C82E40" w:rsidRPr="00C82E40" w:rsidRDefault="00C82E40" w:rsidP="00C82E40">
      <w:pPr>
        <w:autoSpaceDE w:val="0"/>
        <w:autoSpaceDN w:val="0"/>
        <w:adjustRightInd w:val="0"/>
        <w:ind w:firstLine="720"/>
        <w:jc w:val="both"/>
        <w:rPr>
          <w:sz w:val="24"/>
          <w:szCs w:val="24"/>
        </w:rPr>
      </w:pPr>
      <w:r w:rsidRPr="00C82E40">
        <w:rPr>
          <w:sz w:val="24"/>
          <w:szCs w:val="24"/>
        </w:rPr>
        <w:t>Aplicarea metodei votului cumulativ poate fi realizata după modelul orientativ prezentat în continuare.</w:t>
      </w:r>
    </w:p>
    <w:p w:rsidR="00C82E40" w:rsidRPr="00C82E40" w:rsidRDefault="00C82E40" w:rsidP="00C82E40">
      <w:pPr>
        <w:autoSpaceDE w:val="0"/>
        <w:autoSpaceDN w:val="0"/>
        <w:adjustRightInd w:val="0"/>
        <w:ind w:firstLine="720"/>
        <w:jc w:val="both"/>
        <w:rPr>
          <w:sz w:val="24"/>
          <w:szCs w:val="24"/>
        </w:rPr>
      </w:pPr>
      <w:r w:rsidRPr="00C82E40">
        <w:rPr>
          <w:sz w:val="24"/>
          <w:szCs w:val="24"/>
        </w:rPr>
        <w:t>Model exemplificativ de alegere a consiliului de administratie al unei societăti comerciale admise la tranzactionare pe o piată reglementată prin metoda votului cumulativ:</w:t>
      </w:r>
    </w:p>
    <w:p w:rsidR="00C82E40" w:rsidRPr="00C82E40" w:rsidRDefault="00C82E40" w:rsidP="00C82E40">
      <w:pPr>
        <w:autoSpaceDE w:val="0"/>
        <w:autoSpaceDN w:val="0"/>
        <w:adjustRightInd w:val="0"/>
        <w:ind w:firstLine="720"/>
        <w:jc w:val="both"/>
        <w:rPr>
          <w:sz w:val="24"/>
          <w:szCs w:val="24"/>
        </w:rPr>
      </w:pPr>
      <w:r w:rsidRPr="00C82E40">
        <w:rPr>
          <w:sz w:val="24"/>
          <w:szCs w:val="24"/>
        </w:rPr>
        <w:t>1. O societate comercială are un capital social subscris si vărsat de 1.000 u.m. divizat în 1.000 actiuni cu valoarea nominala de 1 u.m.</w:t>
      </w:r>
    </w:p>
    <w:p w:rsidR="00C82E40" w:rsidRPr="00C82E40" w:rsidRDefault="00C82E40" w:rsidP="00C82E40">
      <w:pPr>
        <w:autoSpaceDE w:val="0"/>
        <w:autoSpaceDN w:val="0"/>
        <w:adjustRightInd w:val="0"/>
        <w:jc w:val="both"/>
        <w:rPr>
          <w:sz w:val="24"/>
          <w:szCs w:val="24"/>
        </w:rPr>
      </w:pPr>
      <w:r w:rsidRPr="00C82E40">
        <w:rPr>
          <w:sz w:val="24"/>
          <w:szCs w:val="24"/>
        </w:rPr>
        <w:t xml:space="preserve"> Participarea actionarilor la capitalul social al acestei societati este următoarea:</w:t>
      </w:r>
    </w:p>
    <w:p w:rsidR="00C82E40" w:rsidRPr="00C82E40" w:rsidRDefault="00C82E40" w:rsidP="00C82E40">
      <w:pPr>
        <w:autoSpaceDE w:val="0"/>
        <w:autoSpaceDN w:val="0"/>
        <w:adjustRightInd w:val="0"/>
        <w:jc w:val="both"/>
        <w:rPr>
          <w:sz w:val="24"/>
          <w:szCs w:val="24"/>
        </w:rPr>
      </w:pPr>
      <w:r w:rsidRPr="00C82E40">
        <w:rPr>
          <w:sz w:val="24"/>
          <w:szCs w:val="24"/>
        </w:rPr>
        <w:t>- Actionar 1 ... 550 actiuni reprezentând 55% din capitalul social</w:t>
      </w:r>
    </w:p>
    <w:p w:rsidR="00C82E40" w:rsidRPr="00C82E40" w:rsidRDefault="00C82E40" w:rsidP="00C82E40">
      <w:pPr>
        <w:autoSpaceDE w:val="0"/>
        <w:autoSpaceDN w:val="0"/>
        <w:adjustRightInd w:val="0"/>
        <w:jc w:val="both"/>
        <w:rPr>
          <w:sz w:val="24"/>
          <w:szCs w:val="24"/>
        </w:rPr>
      </w:pPr>
      <w:r w:rsidRPr="00C82E40">
        <w:rPr>
          <w:sz w:val="24"/>
          <w:szCs w:val="24"/>
        </w:rPr>
        <w:t>- Actionar 2 ... 150 actiuni reprezentând 15% din capitalul social</w:t>
      </w:r>
    </w:p>
    <w:p w:rsidR="00C82E40" w:rsidRPr="00C82E40" w:rsidRDefault="00C82E40" w:rsidP="00C82E40">
      <w:pPr>
        <w:autoSpaceDE w:val="0"/>
        <w:autoSpaceDN w:val="0"/>
        <w:adjustRightInd w:val="0"/>
        <w:jc w:val="both"/>
        <w:rPr>
          <w:sz w:val="24"/>
          <w:szCs w:val="24"/>
        </w:rPr>
      </w:pPr>
      <w:r w:rsidRPr="00C82E40">
        <w:rPr>
          <w:sz w:val="24"/>
          <w:szCs w:val="24"/>
        </w:rPr>
        <w:t>- Actionar 3 ... 100 actiuni reprezentând 10% din capitalul social</w:t>
      </w:r>
    </w:p>
    <w:p w:rsidR="00C82E40" w:rsidRPr="00C82E40" w:rsidRDefault="00C82E40" w:rsidP="00C82E40">
      <w:pPr>
        <w:autoSpaceDE w:val="0"/>
        <w:autoSpaceDN w:val="0"/>
        <w:adjustRightInd w:val="0"/>
        <w:jc w:val="both"/>
        <w:rPr>
          <w:sz w:val="24"/>
          <w:szCs w:val="24"/>
        </w:rPr>
      </w:pPr>
      <w:r w:rsidRPr="00C82E40">
        <w:rPr>
          <w:sz w:val="24"/>
          <w:szCs w:val="24"/>
        </w:rPr>
        <w:t>- Actionar 4 ... 100 actiuni reprezentând 10% din capitalul social</w:t>
      </w:r>
    </w:p>
    <w:p w:rsidR="00C82E40" w:rsidRPr="00C82E40" w:rsidRDefault="00C82E40" w:rsidP="00C82E40">
      <w:pPr>
        <w:autoSpaceDE w:val="0"/>
        <w:autoSpaceDN w:val="0"/>
        <w:adjustRightInd w:val="0"/>
        <w:jc w:val="both"/>
        <w:rPr>
          <w:sz w:val="24"/>
          <w:szCs w:val="24"/>
        </w:rPr>
      </w:pPr>
      <w:r w:rsidRPr="00C82E40">
        <w:rPr>
          <w:sz w:val="24"/>
          <w:szCs w:val="24"/>
        </w:rPr>
        <w:t>- Actionar 5 ... 100 actiuni reprezentând 10% din capitalul social.</w:t>
      </w:r>
    </w:p>
    <w:p w:rsidR="00C82E40" w:rsidRPr="00C82E40" w:rsidRDefault="00C82E40" w:rsidP="00C82E40">
      <w:pPr>
        <w:autoSpaceDE w:val="0"/>
        <w:autoSpaceDN w:val="0"/>
        <w:adjustRightInd w:val="0"/>
        <w:ind w:firstLine="720"/>
        <w:jc w:val="both"/>
        <w:rPr>
          <w:sz w:val="24"/>
          <w:szCs w:val="24"/>
        </w:rPr>
      </w:pPr>
      <w:r w:rsidRPr="00C82E40">
        <w:rPr>
          <w:sz w:val="24"/>
          <w:szCs w:val="24"/>
        </w:rPr>
        <w:t>2. În conformitate cu prevederile actului constitutiv al societatiiii fiecare actiune plătită dă dreptul la un vot în AGA.</w:t>
      </w:r>
    </w:p>
    <w:p w:rsidR="00C82E40" w:rsidRPr="00C82E40" w:rsidRDefault="00C82E40" w:rsidP="00C82E40">
      <w:pPr>
        <w:autoSpaceDE w:val="0"/>
        <w:autoSpaceDN w:val="0"/>
        <w:adjustRightInd w:val="0"/>
        <w:ind w:firstLine="720"/>
        <w:jc w:val="both"/>
        <w:rPr>
          <w:sz w:val="24"/>
          <w:szCs w:val="24"/>
        </w:rPr>
      </w:pPr>
      <w:r w:rsidRPr="00C82E40">
        <w:rPr>
          <w:sz w:val="24"/>
          <w:szCs w:val="24"/>
        </w:rPr>
        <w:t xml:space="preserve">3. Societatea va fi administrată de un Consiliu de Administratie format din 5 membri, acestia urmând a fi alesi prin metoda votului cumulativ la solicitarea Actionarului 3. </w:t>
      </w:r>
    </w:p>
    <w:p w:rsidR="00C82E40" w:rsidRPr="00C82E40" w:rsidRDefault="00C82E40" w:rsidP="00C82E40">
      <w:pPr>
        <w:autoSpaceDE w:val="0"/>
        <w:autoSpaceDN w:val="0"/>
        <w:adjustRightInd w:val="0"/>
        <w:jc w:val="both"/>
        <w:rPr>
          <w:sz w:val="24"/>
          <w:szCs w:val="24"/>
        </w:rPr>
      </w:pPr>
      <w:r w:rsidRPr="00C82E40">
        <w:rPr>
          <w:sz w:val="24"/>
          <w:szCs w:val="24"/>
        </w:rPr>
        <w:t>Pentru functia de membru în CA candideaza un numar de 7 persoane.</w:t>
      </w:r>
    </w:p>
    <w:p w:rsidR="00C82E40" w:rsidRPr="00C82E40" w:rsidRDefault="00C82E40" w:rsidP="00C82E40">
      <w:pPr>
        <w:autoSpaceDE w:val="0"/>
        <w:autoSpaceDN w:val="0"/>
        <w:adjustRightInd w:val="0"/>
        <w:ind w:firstLine="720"/>
        <w:jc w:val="both"/>
        <w:rPr>
          <w:sz w:val="24"/>
          <w:szCs w:val="24"/>
        </w:rPr>
      </w:pPr>
      <w:r w:rsidRPr="00C82E40">
        <w:rPr>
          <w:sz w:val="24"/>
          <w:szCs w:val="24"/>
        </w:rPr>
        <w:t>4. Volumul voturilor cumulate pentru fiecare actionar este următoarea:</w:t>
      </w:r>
    </w:p>
    <w:p w:rsidR="00C82E40" w:rsidRPr="00C82E40" w:rsidRDefault="00C82E40" w:rsidP="00C82E40">
      <w:pPr>
        <w:autoSpaceDE w:val="0"/>
        <w:autoSpaceDN w:val="0"/>
        <w:adjustRightInd w:val="0"/>
        <w:jc w:val="both"/>
        <w:rPr>
          <w:sz w:val="24"/>
          <w:szCs w:val="24"/>
        </w:rPr>
      </w:pPr>
      <w:r w:rsidRPr="00C82E40">
        <w:rPr>
          <w:sz w:val="24"/>
          <w:szCs w:val="24"/>
        </w:rPr>
        <w:t>- Actionar 1 ... 2.750 voturi cumulate (550*5)</w:t>
      </w:r>
    </w:p>
    <w:p w:rsidR="00C82E40" w:rsidRPr="00C82E40" w:rsidRDefault="00C82E40" w:rsidP="00C82E40">
      <w:pPr>
        <w:autoSpaceDE w:val="0"/>
        <w:autoSpaceDN w:val="0"/>
        <w:adjustRightInd w:val="0"/>
        <w:jc w:val="both"/>
        <w:rPr>
          <w:sz w:val="24"/>
          <w:szCs w:val="24"/>
        </w:rPr>
      </w:pPr>
      <w:r w:rsidRPr="00C82E40">
        <w:rPr>
          <w:sz w:val="24"/>
          <w:szCs w:val="24"/>
        </w:rPr>
        <w:t>- Actionar 2 ... 750 voturi cumulate (150*5)</w:t>
      </w:r>
    </w:p>
    <w:p w:rsidR="00C82E40" w:rsidRPr="00C82E40" w:rsidRDefault="00C82E40" w:rsidP="00C82E40">
      <w:pPr>
        <w:autoSpaceDE w:val="0"/>
        <w:autoSpaceDN w:val="0"/>
        <w:adjustRightInd w:val="0"/>
        <w:jc w:val="both"/>
        <w:rPr>
          <w:sz w:val="24"/>
          <w:szCs w:val="24"/>
        </w:rPr>
      </w:pPr>
      <w:r w:rsidRPr="00C82E40">
        <w:rPr>
          <w:sz w:val="24"/>
          <w:szCs w:val="24"/>
        </w:rPr>
        <w:lastRenderedPageBreak/>
        <w:t>- Actionar 3 ... 500 voturi cumulate (100*5)</w:t>
      </w:r>
    </w:p>
    <w:p w:rsidR="00C82E40" w:rsidRPr="00C82E40" w:rsidRDefault="00C82E40" w:rsidP="00C82E40">
      <w:pPr>
        <w:autoSpaceDE w:val="0"/>
        <w:autoSpaceDN w:val="0"/>
        <w:adjustRightInd w:val="0"/>
        <w:jc w:val="both"/>
        <w:rPr>
          <w:sz w:val="24"/>
          <w:szCs w:val="24"/>
        </w:rPr>
      </w:pPr>
      <w:r w:rsidRPr="00C82E40">
        <w:rPr>
          <w:sz w:val="24"/>
          <w:szCs w:val="24"/>
        </w:rPr>
        <w:t>- Actionar 4 ... 500 voturi cumulate (100*5)</w:t>
      </w:r>
    </w:p>
    <w:p w:rsidR="00C82E40" w:rsidRPr="00C82E40" w:rsidRDefault="00C82E40" w:rsidP="00C82E40">
      <w:pPr>
        <w:autoSpaceDE w:val="0"/>
        <w:autoSpaceDN w:val="0"/>
        <w:adjustRightInd w:val="0"/>
        <w:jc w:val="both"/>
        <w:rPr>
          <w:sz w:val="24"/>
          <w:szCs w:val="24"/>
        </w:rPr>
      </w:pPr>
      <w:r w:rsidRPr="00C82E40">
        <w:rPr>
          <w:sz w:val="24"/>
          <w:szCs w:val="24"/>
        </w:rPr>
        <w:t>- Actionar 5 ... 500 voturi cumulate (100*5).</w:t>
      </w:r>
    </w:p>
    <w:p w:rsidR="00C82E40" w:rsidRPr="00C82E40" w:rsidRDefault="00C82E40" w:rsidP="00952163">
      <w:pPr>
        <w:autoSpaceDE w:val="0"/>
        <w:autoSpaceDN w:val="0"/>
        <w:adjustRightInd w:val="0"/>
        <w:ind w:firstLine="720"/>
        <w:jc w:val="both"/>
        <w:rPr>
          <w:sz w:val="24"/>
          <w:szCs w:val="24"/>
        </w:rPr>
      </w:pPr>
      <w:r w:rsidRPr="00C82E40">
        <w:rPr>
          <w:sz w:val="24"/>
          <w:szCs w:val="24"/>
        </w:rPr>
        <w:t>5. În cadrul AGA voturile cumulate privind alegerea Consiliului de Administratie au fost acordate astfel:</w:t>
      </w:r>
    </w:p>
    <w:tbl>
      <w:tblPr>
        <w:tblStyle w:val="TableGrid"/>
        <w:tblW w:w="0" w:type="auto"/>
        <w:tblLook w:val="01E0"/>
      </w:tblPr>
      <w:tblGrid>
        <w:gridCol w:w="984"/>
        <w:gridCol w:w="984"/>
        <w:gridCol w:w="984"/>
        <w:gridCol w:w="984"/>
        <w:gridCol w:w="984"/>
        <w:gridCol w:w="984"/>
        <w:gridCol w:w="984"/>
        <w:gridCol w:w="984"/>
        <w:gridCol w:w="984"/>
      </w:tblGrid>
      <w:tr w:rsidR="00C82E40" w:rsidRPr="00C82E40" w:rsidTr="00A95404">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Pers.1</w:t>
            </w:r>
          </w:p>
        </w:tc>
        <w:tc>
          <w:tcPr>
            <w:tcW w:w="984" w:type="dxa"/>
          </w:tcPr>
          <w:p w:rsidR="00C82E40" w:rsidRPr="00C82E40" w:rsidRDefault="00C82E40" w:rsidP="00C82E40">
            <w:pPr>
              <w:rPr>
                <w:sz w:val="24"/>
                <w:szCs w:val="24"/>
              </w:rPr>
            </w:pPr>
            <w:r w:rsidRPr="00C82E40">
              <w:rPr>
                <w:sz w:val="24"/>
                <w:szCs w:val="24"/>
              </w:rPr>
              <w:t>Pers.2</w:t>
            </w:r>
          </w:p>
        </w:tc>
        <w:tc>
          <w:tcPr>
            <w:tcW w:w="984" w:type="dxa"/>
          </w:tcPr>
          <w:p w:rsidR="00C82E40" w:rsidRPr="00C82E40" w:rsidRDefault="00C82E40" w:rsidP="00C82E40">
            <w:pPr>
              <w:rPr>
                <w:sz w:val="24"/>
                <w:szCs w:val="24"/>
              </w:rPr>
            </w:pPr>
            <w:r w:rsidRPr="00C82E40">
              <w:rPr>
                <w:sz w:val="24"/>
                <w:szCs w:val="24"/>
              </w:rPr>
              <w:t>Pers.3</w:t>
            </w:r>
          </w:p>
        </w:tc>
        <w:tc>
          <w:tcPr>
            <w:tcW w:w="984" w:type="dxa"/>
          </w:tcPr>
          <w:p w:rsidR="00C82E40" w:rsidRPr="00C82E40" w:rsidRDefault="00C82E40" w:rsidP="00C82E40">
            <w:pPr>
              <w:rPr>
                <w:sz w:val="24"/>
                <w:szCs w:val="24"/>
              </w:rPr>
            </w:pPr>
            <w:r w:rsidRPr="00C82E40">
              <w:rPr>
                <w:sz w:val="24"/>
                <w:szCs w:val="24"/>
              </w:rPr>
              <w:t>Pers.4</w:t>
            </w:r>
          </w:p>
        </w:tc>
        <w:tc>
          <w:tcPr>
            <w:tcW w:w="984" w:type="dxa"/>
          </w:tcPr>
          <w:p w:rsidR="00C82E40" w:rsidRPr="00C82E40" w:rsidRDefault="00C82E40" w:rsidP="00C82E40">
            <w:pPr>
              <w:rPr>
                <w:sz w:val="24"/>
                <w:szCs w:val="24"/>
              </w:rPr>
            </w:pPr>
            <w:r w:rsidRPr="00C82E40">
              <w:rPr>
                <w:sz w:val="24"/>
                <w:szCs w:val="24"/>
              </w:rPr>
              <w:t>Pers.5</w:t>
            </w:r>
          </w:p>
        </w:tc>
        <w:tc>
          <w:tcPr>
            <w:tcW w:w="984" w:type="dxa"/>
          </w:tcPr>
          <w:p w:rsidR="00C82E40" w:rsidRPr="00C82E40" w:rsidRDefault="00C82E40" w:rsidP="00C82E40">
            <w:pPr>
              <w:rPr>
                <w:sz w:val="24"/>
                <w:szCs w:val="24"/>
              </w:rPr>
            </w:pPr>
            <w:r w:rsidRPr="00C82E40">
              <w:rPr>
                <w:sz w:val="24"/>
                <w:szCs w:val="24"/>
              </w:rPr>
              <w:t>Pers.6</w:t>
            </w:r>
          </w:p>
        </w:tc>
        <w:tc>
          <w:tcPr>
            <w:tcW w:w="984" w:type="dxa"/>
          </w:tcPr>
          <w:p w:rsidR="00C82E40" w:rsidRPr="00C82E40" w:rsidRDefault="00C82E40" w:rsidP="00C82E40">
            <w:pPr>
              <w:rPr>
                <w:sz w:val="24"/>
                <w:szCs w:val="24"/>
              </w:rPr>
            </w:pPr>
            <w:r w:rsidRPr="00C82E40">
              <w:rPr>
                <w:sz w:val="24"/>
                <w:szCs w:val="24"/>
              </w:rPr>
              <w:t>Pers.7</w:t>
            </w:r>
          </w:p>
        </w:tc>
        <w:tc>
          <w:tcPr>
            <w:tcW w:w="984" w:type="dxa"/>
          </w:tcPr>
          <w:p w:rsidR="00C82E40" w:rsidRPr="00C82E40" w:rsidRDefault="00C82E40" w:rsidP="00C82E40">
            <w:pPr>
              <w:rPr>
                <w:sz w:val="24"/>
                <w:szCs w:val="24"/>
              </w:rPr>
            </w:pPr>
            <w:r w:rsidRPr="00C82E40">
              <w:rPr>
                <w:sz w:val="24"/>
                <w:szCs w:val="24"/>
              </w:rPr>
              <w:t>Total</w:t>
            </w:r>
          </w:p>
        </w:tc>
      </w:tr>
      <w:tr w:rsidR="00C82E40" w:rsidRPr="00C82E40" w:rsidTr="00A95404">
        <w:tc>
          <w:tcPr>
            <w:tcW w:w="984" w:type="dxa"/>
          </w:tcPr>
          <w:p w:rsidR="00C82E40" w:rsidRPr="00C82E40" w:rsidRDefault="00C82E40" w:rsidP="00C82E40">
            <w:pPr>
              <w:rPr>
                <w:sz w:val="24"/>
                <w:szCs w:val="24"/>
              </w:rPr>
            </w:pPr>
            <w:r w:rsidRPr="00C82E40">
              <w:rPr>
                <w:sz w:val="24"/>
                <w:szCs w:val="24"/>
              </w:rPr>
              <w:t>Acţ.1</w:t>
            </w:r>
          </w:p>
        </w:tc>
        <w:tc>
          <w:tcPr>
            <w:tcW w:w="984" w:type="dxa"/>
          </w:tcPr>
          <w:p w:rsidR="00C82E40" w:rsidRPr="00C82E40" w:rsidRDefault="00C82E40" w:rsidP="00C82E40">
            <w:pPr>
              <w:rPr>
                <w:sz w:val="24"/>
                <w:szCs w:val="24"/>
              </w:rPr>
            </w:pPr>
            <w:r w:rsidRPr="00C82E40">
              <w:rPr>
                <w:sz w:val="24"/>
                <w:szCs w:val="24"/>
              </w:rPr>
              <w:t>751</w:t>
            </w:r>
          </w:p>
        </w:tc>
        <w:tc>
          <w:tcPr>
            <w:tcW w:w="984" w:type="dxa"/>
          </w:tcPr>
          <w:p w:rsidR="00C82E40" w:rsidRPr="00C82E40" w:rsidRDefault="00C82E40" w:rsidP="00C82E40">
            <w:pPr>
              <w:rPr>
                <w:sz w:val="24"/>
                <w:szCs w:val="24"/>
              </w:rPr>
            </w:pPr>
            <w:r w:rsidRPr="00C82E40">
              <w:rPr>
                <w:sz w:val="24"/>
                <w:szCs w:val="24"/>
              </w:rPr>
              <w:t>751</w:t>
            </w:r>
          </w:p>
        </w:tc>
        <w:tc>
          <w:tcPr>
            <w:tcW w:w="984" w:type="dxa"/>
          </w:tcPr>
          <w:p w:rsidR="00C82E40" w:rsidRPr="00C82E40" w:rsidRDefault="00C82E40" w:rsidP="00C82E40">
            <w:pPr>
              <w:rPr>
                <w:sz w:val="24"/>
                <w:szCs w:val="24"/>
              </w:rPr>
            </w:pPr>
            <w:r w:rsidRPr="00C82E40">
              <w:rPr>
                <w:sz w:val="24"/>
                <w:szCs w:val="24"/>
              </w:rPr>
              <w:t>751</w:t>
            </w:r>
          </w:p>
        </w:tc>
        <w:tc>
          <w:tcPr>
            <w:tcW w:w="984" w:type="dxa"/>
          </w:tcPr>
          <w:p w:rsidR="00C82E40" w:rsidRPr="00C82E40" w:rsidRDefault="00C82E40" w:rsidP="00C82E40">
            <w:pPr>
              <w:rPr>
                <w:sz w:val="24"/>
                <w:szCs w:val="24"/>
              </w:rPr>
            </w:pPr>
            <w:r w:rsidRPr="00C82E40">
              <w:rPr>
                <w:sz w:val="24"/>
                <w:szCs w:val="24"/>
              </w:rPr>
              <w:t>497</w:t>
            </w: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2.750</w:t>
            </w:r>
          </w:p>
        </w:tc>
      </w:tr>
      <w:tr w:rsidR="00C82E40" w:rsidRPr="00C82E40" w:rsidTr="00A95404">
        <w:tc>
          <w:tcPr>
            <w:tcW w:w="984" w:type="dxa"/>
          </w:tcPr>
          <w:p w:rsidR="00C82E40" w:rsidRPr="00C82E40" w:rsidRDefault="00C82E40" w:rsidP="00C82E40">
            <w:pPr>
              <w:rPr>
                <w:sz w:val="24"/>
                <w:szCs w:val="24"/>
              </w:rPr>
            </w:pPr>
            <w:r w:rsidRPr="00C82E40">
              <w:rPr>
                <w:sz w:val="24"/>
                <w:szCs w:val="24"/>
              </w:rPr>
              <w:t>Acţ.2</w:t>
            </w: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750</w:t>
            </w: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750</w:t>
            </w:r>
          </w:p>
        </w:tc>
      </w:tr>
      <w:tr w:rsidR="00C82E40" w:rsidRPr="00C82E40" w:rsidTr="00A95404">
        <w:tc>
          <w:tcPr>
            <w:tcW w:w="984" w:type="dxa"/>
          </w:tcPr>
          <w:p w:rsidR="00C82E40" w:rsidRPr="00C82E40" w:rsidRDefault="00C82E40" w:rsidP="00C82E40">
            <w:pPr>
              <w:rPr>
                <w:sz w:val="24"/>
                <w:szCs w:val="24"/>
              </w:rPr>
            </w:pPr>
            <w:r w:rsidRPr="00C82E40">
              <w:rPr>
                <w:sz w:val="24"/>
                <w:szCs w:val="24"/>
              </w:rPr>
              <w:t>Acţ.3</w:t>
            </w: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500</w:t>
            </w: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500</w:t>
            </w:r>
          </w:p>
        </w:tc>
      </w:tr>
      <w:tr w:rsidR="00C82E40" w:rsidRPr="00C82E40" w:rsidTr="00A95404">
        <w:tc>
          <w:tcPr>
            <w:tcW w:w="984" w:type="dxa"/>
          </w:tcPr>
          <w:p w:rsidR="00C82E40" w:rsidRPr="00C82E40" w:rsidRDefault="00C82E40" w:rsidP="00C82E40">
            <w:pPr>
              <w:rPr>
                <w:sz w:val="24"/>
                <w:szCs w:val="24"/>
              </w:rPr>
            </w:pPr>
            <w:r w:rsidRPr="00C82E40">
              <w:rPr>
                <w:sz w:val="24"/>
                <w:szCs w:val="24"/>
              </w:rPr>
              <w:t>Acţ.4</w:t>
            </w: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350</w:t>
            </w:r>
          </w:p>
        </w:tc>
        <w:tc>
          <w:tcPr>
            <w:tcW w:w="984" w:type="dxa"/>
          </w:tcPr>
          <w:p w:rsidR="00C82E40" w:rsidRPr="00C82E40" w:rsidRDefault="00C82E40" w:rsidP="00C82E40">
            <w:pPr>
              <w:rPr>
                <w:sz w:val="24"/>
                <w:szCs w:val="24"/>
              </w:rPr>
            </w:pPr>
            <w:r w:rsidRPr="00C82E40">
              <w:rPr>
                <w:sz w:val="24"/>
                <w:szCs w:val="24"/>
              </w:rPr>
              <w:t>150</w:t>
            </w:r>
          </w:p>
        </w:tc>
        <w:tc>
          <w:tcPr>
            <w:tcW w:w="984" w:type="dxa"/>
          </w:tcPr>
          <w:p w:rsidR="00C82E40" w:rsidRPr="00C82E40" w:rsidRDefault="00C82E40" w:rsidP="00C82E40">
            <w:pPr>
              <w:rPr>
                <w:sz w:val="24"/>
                <w:szCs w:val="24"/>
              </w:rPr>
            </w:pPr>
            <w:r w:rsidRPr="00C82E40">
              <w:rPr>
                <w:sz w:val="24"/>
                <w:szCs w:val="24"/>
              </w:rPr>
              <w:t>500</w:t>
            </w:r>
          </w:p>
        </w:tc>
      </w:tr>
      <w:tr w:rsidR="00C82E40" w:rsidRPr="00C82E40" w:rsidTr="00A95404">
        <w:tc>
          <w:tcPr>
            <w:tcW w:w="984" w:type="dxa"/>
          </w:tcPr>
          <w:p w:rsidR="00C82E40" w:rsidRPr="00C82E40" w:rsidRDefault="00C82E40" w:rsidP="00C82E40">
            <w:pPr>
              <w:rPr>
                <w:sz w:val="24"/>
                <w:szCs w:val="24"/>
              </w:rPr>
            </w:pPr>
            <w:r w:rsidRPr="00C82E40">
              <w:rPr>
                <w:sz w:val="24"/>
                <w:szCs w:val="24"/>
              </w:rPr>
              <w:t>Acţ.5</w:t>
            </w: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p>
        </w:tc>
        <w:tc>
          <w:tcPr>
            <w:tcW w:w="984" w:type="dxa"/>
          </w:tcPr>
          <w:p w:rsidR="00C82E40" w:rsidRPr="00C82E40" w:rsidRDefault="00C82E40" w:rsidP="00C82E40">
            <w:pPr>
              <w:rPr>
                <w:sz w:val="24"/>
                <w:szCs w:val="24"/>
              </w:rPr>
            </w:pPr>
            <w:r w:rsidRPr="00C82E40">
              <w:rPr>
                <w:sz w:val="24"/>
                <w:szCs w:val="24"/>
              </w:rPr>
              <w:t>250</w:t>
            </w:r>
          </w:p>
        </w:tc>
        <w:tc>
          <w:tcPr>
            <w:tcW w:w="984" w:type="dxa"/>
          </w:tcPr>
          <w:p w:rsidR="00C82E40" w:rsidRPr="00C82E40" w:rsidRDefault="00C82E40" w:rsidP="00C82E40">
            <w:pPr>
              <w:rPr>
                <w:sz w:val="24"/>
                <w:szCs w:val="24"/>
              </w:rPr>
            </w:pPr>
            <w:r w:rsidRPr="00C82E40">
              <w:rPr>
                <w:sz w:val="24"/>
                <w:szCs w:val="24"/>
              </w:rPr>
              <w:t>147</w:t>
            </w:r>
          </w:p>
        </w:tc>
        <w:tc>
          <w:tcPr>
            <w:tcW w:w="984" w:type="dxa"/>
          </w:tcPr>
          <w:p w:rsidR="00C82E40" w:rsidRPr="00C82E40" w:rsidRDefault="00C82E40" w:rsidP="00C82E40">
            <w:pPr>
              <w:rPr>
                <w:sz w:val="24"/>
                <w:szCs w:val="24"/>
              </w:rPr>
            </w:pPr>
            <w:r w:rsidRPr="00C82E40">
              <w:rPr>
                <w:sz w:val="24"/>
                <w:szCs w:val="24"/>
              </w:rPr>
              <w:t>103</w:t>
            </w:r>
          </w:p>
        </w:tc>
        <w:tc>
          <w:tcPr>
            <w:tcW w:w="984" w:type="dxa"/>
          </w:tcPr>
          <w:p w:rsidR="00C82E40" w:rsidRPr="00C82E40" w:rsidRDefault="00C82E40" w:rsidP="00C82E40">
            <w:pPr>
              <w:rPr>
                <w:sz w:val="24"/>
                <w:szCs w:val="24"/>
              </w:rPr>
            </w:pPr>
            <w:r w:rsidRPr="00C82E40">
              <w:rPr>
                <w:sz w:val="24"/>
                <w:szCs w:val="24"/>
              </w:rPr>
              <w:t>500</w:t>
            </w:r>
          </w:p>
        </w:tc>
      </w:tr>
      <w:tr w:rsidR="00C82E40" w:rsidRPr="00C82E40" w:rsidTr="00A95404">
        <w:tc>
          <w:tcPr>
            <w:tcW w:w="984" w:type="dxa"/>
          </w:tcPr>
          <w:p w:rsidR="00C82E40" w:rsidRPr="00C82E40" w:rsidRDefault="00C82E40" w:rsidP="00C82E40">
            <w:pPr>
              <w:rPr>
                <w:sz w:val="24"/>
                <w:szCs w:val="24"/>
              </w:rPr>
            </w:pPr>
            <w:r w:rsidRPr="00C82E40">
              <w:rPr>
                <w:sz w:val="24"/>
                <w:szCs w:val="24"/>
              </w:rPr>
              <w:t>Total</w:t>
            </w:r>
          </w:p>
        </w:tc>
        <w:tc>
          <w:tcPr>
            <w:tcW w:w="984" w:type="dxa"/>
          </w:tcPr>
          <w:p w:rsidR="00C82E40" w:rsidRPr="00C82E40" w:rsidRDefault="00C82E40" w:rsidP="00C82E40">
            <w:pPr>
              <w:rPr>
                <w:sz w:val="24"/>
                <w:szCs w:val="24"/>
              </w:rPr>
            </w:pPr>
            <w:r w:rsidRPr="00C82E40">
              <w:rPr>
                <w:sz w:val="24"/>
                <w:szCs w:val="24"/>
              </w:rPr>
              <w:t>751</w:t>
            </w:r>
          </w:p>
        </w:tc>
        <w:tc>
          <w:tcPr>
            <w:tcW w:w="984" w:type="dxa"/>
          </w:tcPr>
          <w:p w:rsidR="00C82E40" w:rsidRPr="00C82E40" w:rsidRDefault="00C82E40" w:rsidP="00C82E40">
            <w:pPr>
              <w:rPr>
                <w:sz w:val="24"/>
                <w:szCs w:val="24"/>
              </w:rPr>
            </w:pPr>
            <w:r w:rsidRPr="00C82E40">
              <w:rPr>
                <w:sz w:val="24"/>
                <w:szCs w:val="24"/>
              </w:rPr>
              <w:t>751</w:t>
            </w:r>
          </w:p>
        </w:tc>
        <w:tc>
          <w:tcPr>
            <w:tcW w:w="984" w:type="dxa"/>
          </w:tcPr>
          <w:p w:rsidR="00C82E40" w:rsidRPr="00C82E40" w:rsidRDefault="00C82E40" w:rsidP="00C82E40">
            <w:pPr>
              <w:rPr>
                <w:sz w:val="24"/>
                <w:szCs w:val="24"/>
              </w:rPr>
            </w:pPr>
            <w:r w:rsidRPr="00C82E40">
              <w:rPr>
                <w:sz w:val="24"/>
                <w:szCs w:val="24"/>
              </w:rPr>
              <w:t>751</w:t>
            </w:r>
          </w:p>
        </w:tc>
        <w:tc>
          <w:tcPr>
            <w:tcW w:w="984" w:type="dxa"/>
          </w:tcPr>
          <w:p w:rsidR="00C82E40" w:rsidRPr="00C82E40" w:rsidRDefault="00C82E40" w:rsidP="00C82E40">
            <w:pPr>
              <w:rPr>
                <w:sz w:val="24"/>
                <w:szCs w:val="24"/>
              </w:rPr>
            </w:pPr>
            <w:r w:rsidRPr="00C82E40">
              <w:rPr>
                <w:sz w:val="24"/>
                <w:szCs w:val="24"/>
              </w:rPr>
              <w:t>497</w:t>
            </w:r>
          </w:p>
        </w:tc>
        <w:tc>
          <w:tcPr>
            <w:tcW w:w="984" w:type="dxa"/>
          </w:tcPr>
          <w:p w:rsidR="00C82E40" w:rsidRPr="00C82E40" w:rsidRDefault="00C82E40" w:rsidP="00C82E40">
            <w:pPr>
              <w:rPr>
                <w:sz w:val="24"/>
                <w:szCs w:val="24"/>
              </w:rPr>
            </w:pPr>
            <w:r w:rsidRPr="00C82E40">
              <w:rPr>
                <w:sz w:val="24"/>
                <w:szCs w:val="24"/>
              </w:rPr>
              <w:t>1.500</w:t>
            </w:r>
          </w:p>
        </w:tc>
        <w:tc>
          <w:tcPr>
            <w:tcW w:w="984" w:type="dxa"/>
          </w:tcPr>
          <w:p w:rsidR="00C82E40" w:rsidRPr="00C82E40" w:rsidRDefault="00C82E40" w:rsidP="00C82E40">
            <w:pPr>
              <w:rPr>
                <w:sz w:val="24"/>
                <w:szCs w:val="24"/>
              </w:rPr>
            </w:pPr>
            <w:r w:rsidRPr="00C82E40">
              <w:rPr>
                <w:sz w:val="24"/>
                <w:szCs w:val="24"/>
              </w:rPr>
              <w:t>497</w:t>
            </w:r>
          </w:p>
        </w:tc>
        <w:tc>
          <w:tcPr>
            <w:tcW w:w="984" w:type="dxa"/>
          </w:tcPr>
          <w:p w:rsidR="00C82E40" w:rsidRPr="00C82E40" w:rsidRDefault="00C82E40" w:rsidP="00C82E40">
            <w:pPr>
              <w:rPr>
                <w:sz w:val="24"/>
                <w:szCs w:val="24"/>
              </w:rPr>
            </w:pPr>
            <w:r w:rsidRPr="00C82E40">
              <w:rPr>
                <w:sz w:val="24"/>
                <w:szCs w:val="24"/>
              </w:rPr>
              <w:t>253</w:t>
            </w:r>
          </w:p>
        </w:tc>
        <w:tc>
          <w:tcPr>
            <w:tcW w:w="984" w:type="dxa"/>
          </w:tcPr>
          <w:p w:rsidR="00C82E40" w:rsidRPr="00C82E40" w:rsidRDefault="00C82E40" w:rsidP="00C82E40">
            <w:pPr>
              <w:rPr>
                <w:sz w:val="24"/>
                <w:szCs w:val="24"/>
              </w:rPr>
            </w:pPr>
            <w:r w:rsidRPr="00C82E40">
              <w:rPr>
                <w:sz w:val="24"/>
                <w:szCs w:val="24"/>
              </w:rPr>
              <w:t>5.000</w:t>
            </w:r>
          </w:p>
        </w:tc>
      </w:tr>
    </w:tbl>
    <w:p w:rsidR="00C82E40" w:rsidRPr="00C82E40" w:rsidRDefault="00C82E40" w:rsidP="00C82E40">
      <w:pPr>
        <w:autoSpaceDE w:val="0"/>
        <w:autoSpaceDN w:val="0"/>
        <w:adjustRightInd w:val="0"/>
        <w:jc w:val="both"/>
        <w:rPr>
          <w:color w:val="0000FF"/>
          <w:sz w:val="24"/>
          <w:szCs w:val="24"/>
        </w:rPr>
      </w:pPr>
    </w:p>
    <w:p w:rsidR="00C82E40" w:rsidRPr="00C82E40" w:rsidRDefault="00C82E40" w:rsidP="007B2A9F">
      <w:pPr>
        <w:autoSpaceDE w:val="0"/>
        <w:autoSpaceDN w:val="0"/>
        <w:adjustRightInd w:val="0"/>
        <w:ind w:firstLine="720"/>
        <w:jc w:val="both"/>
        <w:rPr>
          <w:sz w:val="24"/>
          <w:szCs w:val="24"/>
        </w:rPr>
      </w:pPr>
      <w:r w:rsidRPr="00C82E40">
        <w:rPr>
          <w:sz w:val="24"/>
          <w:szCs w:val="24"/>
        </w:rPr>
        <w:t xml:space="preserve">6. Ca urmare a acestui vot au fost alesi ca membri în Consiliul de Administratie: </w:t>
      </w:r>
    </w:p>
    <w:p w:rsidR="00C82E40" w:rsidRPr="00C82E40" w:rsidRDefault="00C82E40" w:rsidP="00C82E40">
      <w:pPr>
        <w:autoSpaceDE w:val="0"/>
        <w:autoSpaceDN w:val="0"/>
        <w:adjustRightInd w:val="0"/>
        <w:jc w:val="both"/>
        <w:rPr>
          <w:sz w:val="24"/>
          <w:szCs w:val="24"/>
        </w:rPr>
      </w:pPr>
      <w:r w:rsidRPr="00C82E40">
        <w:rPr>
          <w:sz w:val="24"/>
          <w:szCs w:val="24"/>
        </w:rPr>
        <w:t>Pers. 5 care a obtinut un numar de 1.500 voturi cumulate</w:t>
      </w:r>
    </w:p>
    <w:p w:rsidR="00C82E40" w:rsidRPr="00C82E40" w:rsidRDefault="00C82E40" w:rsidP="00C82E40">
      <w:pPr>
        <w:autoSpaceDE w:val="0"/>
        <w:autoSpaceDN w:val="0"/>
        <w:adjustRightInd w:val="0"/>
        <w:jc w:val="both"/>
        <w:rPr>
          <w:sz w:val="24"/>
          <w:szCs w:val="24"/>
        </w:rPr>
      </w:pPr>
      <w:r w:rsidRPr="00C82E40">
        <w:rPr>
          <w:sz w:val="24"/>
          <w:szCs w:val="24"/>
        </w:rPr>
        <w:t>Pers. 1 care a obtinut un numar de 751 voturi cumulate</w:t>
      </w:r>
    </w:p>
    <w:p w:rsidR="00C82E40" w:rsidRPr="00C82E40" w:rsidRDefault="00C82E40" w:rsidP="00C82E40">
      <w:pPr>
        <w:autoSpaceDE w:val="0"/>
        <w:autoSpaceDN w:val="0"/>
        <w:adjustRightInd w:val="0"/>
        <w:jc w:val="both"/>
        <w:rPr>
          <w:sz w:val="24"/>
          <w:szCs w:val="24"/>
        </w:rPr>
      </w:pPr>
      <w:r w:rsidRPr="00C82E40">
        <w:rPr>
          <w:sz w:val="24"/>
          <w:szCs w:val="24"/>
        </w:rPr>
        <w:t>Pers. 2 care a obtinut un numar de 751 voturi cumulate</w:t>
      </w:r>
    </w:p>
    <w:p w:rsidR="00C82E40" w:rsidRPr="00C82E40" w:rsidRDefault="00C82E40" w:rsidP="00C82E40">
      <w:pPr>
        <w:autoSpaceDE w:val="0"/>
        <w:autoSpaceDN w:val="0"/>
        <w:adjustRightInd w:val="0"/>
        <w:jc w:val="both"/>
        <w:rPr>
          <w:sz w:val="24"/>
          <w:szCs w:val="24"/>
        </w:rPr>
      </w:pPr>
      <w:r w:rsidRPr="00C82E40">
        <w:rPr>
          <w:sz w:val="24"/>
          <w:szCs w:val="24"/>
        </w:rPr>
        <w:t>Pers. 3 care a obtinut un numar de 751 voturi cumulate</w:t>
      </w:r>
    </w:p>
    <w:p w:rsidR="00C82E40" w:rsidRPr="00C82E40" w:rsidRDefault="00C82E40" w:rsidP="00C82E40">
      <w:pPr>
        <w:autoSpaceDE w:val="0"/>
        <w:autoSpaceDN w:val="0"/>
        <w:adjustRightInd w:val="0"/>
        <w:jc w:val="both"/>
        <w:rPr>
          <w:sz w:val="24"/>
          <w:szCs w:val="24"/>
        </w:rPr>
      </w:pPr>
      <w:r w:rsidRPr="00C82E40">
        <w:rPr>
          <w:sz w:val="24"/>
          <w:szCs w:val="24"/>
        </w:rPr>
        <w:t>Pers. 6 care a obtinut un numar de 497 voturi cumulate, dar a fost votat de 2 actionari.</w:t>
      </w:r>
    </w:p>
    <w:p w:rsidR="00C82E40" w:rsidRPr="00C82E40" w:rsidRDefault="00C82E40" w:rsidP="00C82E40">
      <w:pPr>
        <w:autoSpaceDE w:val="0"/>
        <w:autoSpaceDN w:val="0"/>
        <w:adjustRightInd w:val="0"/>
        <w:jc w:val="both"/>
        <w:rPr>
          <w:sz w:val="24"/>
          <w:szCs w:val="24"/>
        </w:rPr>
      </w:pPr>
    </w:p>
    <w:p w:rsidR="00C82E40" w:rsidRPr="000F209B" w:rsidRDefault="00C82E40" w:rsidP="000F209B">
      <w:pPr>
        <w:autoSpaceDE w:val="0"/>
        <w:autoSpaceDN w:val="0"/>
        <w:adjustRightInd w:val="0"/>
        <w:ind w:firstLine="720"/>
        <w:jc w:val="both"/>
        <w:rPr>
          <w:sz w:val="24"/>
          <w:szCs w:val="24"/>
        </w:rPr>
      </w:pPr>
    </w:p>
    <w:p w:rsidR="00796DF4" w:rsidRPr="000F209B" w:rsidRDefault="00796DF4" w:rsidP="00796DF4">
      <w:pPr>
        <w:suppressAutoHyphens w:val="0"/>
        <w:autoSpaceDE w:val="0"/>
        <w:autoSpaceDN w:val="0"/>
        <w:adjustRightInd w:val="0"/>
        <w:ind w:firstLine="720"/>
        <w:jc w:val="both"/>
        <w:rPr>
          <w:sz w:val="24"/>
          <w:szCs w:val="24"/>
        </w:rPr>
      </w:pPr>
      <w:r w:rsidRPr="000F209B">
        <w:rPr>
          <w:sz w:val="24"/>
          <w:szCs w:val="24"/>
        </w:rPr>
        <w:t>Proiectul de hotărâre al A</w:t>
      </w:r>
      <w:r w:rsidR="000F209B">
        <w:rPr>
          <w:sz w:val="24"/>
          <w:szCs w:val="24"/>
        </w:rPr>
        <w:t>.</w:t>
      </w:r>
      <w:r w:rsidRPr="000F209B">
        <w:rPr>
          <w:sz w:val="24"/>
          <w:szCs w:val="24"/>
        </w:rPr>
        <w:t>G</w:t>
      </w:r>
      <w:r w:rsidR="000F209B">
        <w:rPr>
          <w:sz w:val="24"/>
          <w:szCs w:val="24"/>
        </w:rPr>
        <w:t>.</w:t>
      </w:r>
      <w:r w:rsidRPr="000F209B">
        <w:rPr>
          <w:sz w:val="24"/>
          <w:szCs w:val="24"/>
        </w:rPr>
        <w:t>O</w:t>
      </w:r>
      <w:r w:rsidR="000F209B">
        <w:rPr>
          <w:sz w:val="24"/>
          <w:szCs w:val="24"/>
        </w:rPr>
        <w:t>.</w:t>
      </w:r>
      <w:r w:rsidRPr="000F209B">
        <w:rPr>
          <w:sz w:val="24"/>
          <w:szCs w:val="24"/>
        </w:rPr>
        <w:t>A</w:t>
      </w:r>
      <w:r w:rsidR="000F209B">
        <w:rPr>
          <w:sz w:val="24"/>
          <w:szCs w:val="24"/>
        </w:rPr>
        <w:t>.</w:t>
      </w:r>
      <w:r w:rsidRPr="000F209B">
        <w:rPr>
          <w:sz w:val="24"/>
          <w:szCs w:val="24"/>
        </w:rPr>
        <w:t xml:space="preserve"> modificat, documentele si materialele de sedinta, precum si lista persoanelor propuse pentru funcţia de administrator se află la dispoziţia acţionarilor începând cu data de </w:t>
      </w:r>
      <w:r w:rsidR="008D1E59" w:rsidRPr="000F209B">
        <w:rPr>
          <w:bCs/>
          <w:sz w:val="24"/>
          <w:szCs w:val="24"/>
        </w:rPr>
        <w:t>27</w:t>
      </w:r>
      <w:r w:rsidRPr="000F209B">
        <w:rPr>
          <w:bCs/>
          <w:sz w:val="24"/>
          <w:szCs w:val="24"/>
        </w:rPr>
        <w:t xml:space="preserve"> </w:t>
      </w:r>
      <w:r w:rsidR="008D1E59" w:rsidRPr="000F209B">
        <w:rPr>
          <w:bCs/>
          <w:sz w:val="24"/>
          <w:szCs w:val="24"/>
        </w:rPr>
        <w:t xml:space="preserve">mai </w:t>
      </w:r>
      <w:r w:rsidRPr="000F209B">
        <w:rPr>
          <w:bCs/>
          <w:sz w:val="24"/>
          <w:szCs w:val="24"/>
        </w:rPr>
        <w:t>201</w:t>
      </w:r>
      <w:r w:rsidR="008D1E59" w:rsidRPr="000F209B">
        <w:rPr>
          <w:bCs/>
          <w:sz w:val="24"/>
          <w:szCs w:val="24"/>
        </w:rPr>
        <w:t>5</w:t>
      </w:r>
      <w:r w:rsidRPr="000F209B">
        <w:rPr>
          <w:b/>
          <w:bCs/>
          <w:sz w:val="24"/>
          <w:szCs w:val="24"/>
        </w:rPr>
        <w:t xml:space="preserve"> </w:t>
      </w:r>
      <w:r w:rsidRPr="000F209B">
        <w:rPr>
          <w:sz w:val="24"/>
          <w:szCs w:val="24"/>
        </w:rPr>
        <w:t>in format electronic, pe website-ul societatii.</w:t>
      </w:r>
    </w:p>
    <w:p w:rsidR="008D1E59" w:rsidRPr="000F209B" w:rsidRDefault="008D1E59" w:rsidP="008D1E59">
      <w:pPr>
        <w:widowControl w:val="0"/>
        <w:suppressAutoHyphens w:val="0"/>
        <w:autoSpaceDE w:val="0"/>
        <w:autoSpaceDN w:val="0"/>
        <w:adjustRightInd w:val="0"/>
        <w:spacing w:before="118"/>
        <w:ind w:firstLine="720"/>
        <w:jc w:val="both"/>
        <w:rPr>
          <w:sz w:val="24"/>
          <w:szCs w:val="24"/>
        </w:rPr>
      </w:pPr>
      <w:r w:rsidRPr="000F209B">
        <w:rPr>
          <w:sz w:val="24"/>
          <w:szCs w:val="24"/>
        </w:rPr>
        <w:t>Menţionăm că restul prevederilor din convocarea publicată în Monitorul Oficial al României, partea a IV-a, nr. 2</w:t>
      </w:r>
      <w:r w:rsidR="00605635">
        <w:rPr>
          <w:sz w:val="24"/>
          <w:szCs w:val="24"/>
        </w:rPr>
        <w:t>391/13.05.2015</w:t>
      </w:r>
      <w:r w:rsidRPr="000F209B">
        <w:rPr>
          <w:sz w:val="24"/>
          <w:szCs w:val="24"/>
        </w:rPr>
        <w:t xml:space="preserve"> şi în ziarul Datina nr. </w:t>
      </w:r>
      <w:r w:rsidR="00605635">
        <w:rPr>
          <w:sz w:val="24"/>
          <w:szCs w:val="24"/>
        </w:rPr>
        <w:t>6392/13.05.2015</w:t>
      </w:r>
      <w:r w:rsidRPr="000F209B">
        <w:rPr>
          <w:sz w:val="24"/>
          <w:szCs w:val="24"/>
        </w:rPr>
        <w:t>, rămân neschimbate.</w:t>
      </w:r>
    </w:p>
    <w:p w:rsidR="00357D50" w:rsidRDefault="00357D50" w:rsidP="00357D50">
      <w:pPr>
        <w:autoSpaceDE w:val="0"/>
        <w:autoSpaceDN w:val="0"/>
        <w:adjustRightInd w:val="0"/>
        <w:jc w:val="center"/>
        <w:rPr>
          <w:rFonts w:ascii="TimesNewRomanPS-BoldMT" w:hAnsi="TimesNewRomanPS-BoldMT" w:cs="TimesNewRomanPS-BoldMT"/>
          <w:b/>
          <w:bCs/>
        </w:rPr>
      </w:pPr>
    </w:p>
    <w:p w:rsidR="00357D50" w:rsidRDefault="00357D50" w:rsidP="00357D50">
      <w:pPr>
        <w:autoSpaceDE w:val="0"/>
        <w:autoSpaceDN w:val="0"/>
        <w:adjustRightInd w:val="0"/>
        <w:rPr>
          <w:rFonts w:ascii="TimesNewRomanPS-BoldMT" w:hAnsi="TimesNewRomanPS-BoldMT" w:cs="TimesNewRomanPS-BoldMT"/>
          <w:b/>
          <w:bCs/>
        </w:rPr>
      </w:pPr>
    </w:p>
    <w:p w:rsidR="00357D50" w:rsidRDefault="00357D50" w:rsidP="00357D50">
      <w:pPr>
        <w:autoSpaceDE w:val="0"/>
        <w:autoSpaceDN w:val="0"/>
        <w:adjustRightInd w:val="0"/>
        <w:jc w:val="center"/>
        <w:rPr>
          <w:rFonts w:ascii="TimesNewRomanPSMT" w:hAnsi="TimesNewRomanPSMT" w:cs="TimesNewRomanPSMT"/>
        </w:rPr>
      </w:pPr>
    </w:p>
    <w:p w:rsidR="008D1E59" w:rsidRPr="009B6076" w:rsidRDefault="008D1E59" w:rsidP="008D1E59">
      <w:pPr>
        <w:widowControl w:val="0"/>
        <w:suppressAutoHyphens w:val="0"/>
        <w:autoSpaceDE w:val="0"/>
        <w:autoSpaceDN w:val="0"/>
        <w:adjustRightInd w:val="0"/>
        <w:spacing w:before="118"/>
        <w:ind w:firstLine="720"/>
        <w:jc w:val="both"/>
        <w:rPr>
          <w:color w:val="333333"/>
          <w:sz w:val="24"/>
          <w:szCs w:val="24"/>
        </w:rPr>
      </w:pPr>
    </w:p>
    <w:p w:rsidR="008D1E59" w:rsidRPr="005513BB" w:rsidRDefault="008D1E59" w:rsidP="008D1E59">
      <w:pPr>
        <w:jc w:val="center"/>
        <w:rPr>
          <w:b/>
          <w:sz w:val="24"/>
          <w:szCs w:val="24"/>
        </w:rPr>
      </w:pPr>
      <w:r w:rsidRPr="005513BB">
        <w:rPr>
          <w:b/>
          <w:sz w:val="24"/>
          <w:szCs w:val="24"/>
        </w:rPr>
        <w:t>Preşedintele Consiliului de Administraţie,</w:t>
      </w:r>
    </w:p>
    <w:p w:rsidR="008D1E59" w:rsidRPr="005513BB" w:rsidRDefault="008D1E59" w:rsidP="008D1E59">
      <w:pPr>
        <w:jc w:val="center"/>
        <w:rPr>
          <w:b/>
          <w:sz w:val="24"/>
          <w:szCs w:val="24"/>
        </w:rPr>
      </w:pPr>
      <w:r w:rsidRPr="005513BB">
        <w:rPr>
          <w:b/>
          <w:sz w:val="24"/>
          <w:szCs w:val="24"/>
        </w:rPr>
        <w:t>Ing. Cucu Constantin Dinel</w:t>
      </w:r>
    </w:p>
    <w:p w:rsidR="00BD0434" w:rsidRPr="002F1D2A" w:rsidRDefault="00BD0434" w:rsidP="008D1E59">
      <w:pPr>
        <w:autoSpaceDE w:val="0"/>
        <w:autoSpaceDN w:val="0"/>
        <w:adjustRightInd w:val="0"/>
        <w:jc w:val="center"/>
        <w:rPr>
          <w:rFonts w:ascii="TimesNewRomanPSMT" w:hAnsi="TimesNewRomanPSMT" w:cs="TimesNewRomanPSMT"/>
        </w:rPr>
      </w:pPr>
    </w:p>
    <w:sectPr w:rsidR="00BD0434" w:rsidRPr="002F1D2A" w:rsidSect="0056033D">
      <w:headerReference w:type="default" r:id="rId8"/>
      <w:footerReference w:type="default" r:id="rId9"/>
      <w:pgSz w:w="12240" w:h="15840"/>
      <w:pgMar w:top="270" w:right="720" w:bottom="810" w:left="1260" w:header="9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B6A" w:rsidRDefault="00047B6A" w:rsidP="009502BB">
      <w:r>
        <w:separator/>
      </w:r>
    </w:p>
  </w:endnote>
  <w:endnote w:type="continuationSeparator" w:id="1">
    <w:p w:rsidR="00047B6A" w:rsidRDefault="00047B6A" w:rsidP="009502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altName w:val="Franklin Gothic Heavy"/>
    <w:charset w:val="00"/>
    <w:family w:val="swiss"/>
    <w:pitch w:val="variable"/>
    <w:sig w:usb0="00000001"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Swis721 Ex BT">
    <w:altName w:val="Arial"/>
    <w:charset w:val="00"/>
    <w:family w:val="swiss"/>
    <w:pitch w:val="variable"/>
    <w:sig w:usb0="00000001" w:usb1="00000000" w:usb2="00000000" w:usb3="00000000" w:csb0="0000001B" w:csb1="00000000"/>
  </w:font>
  <w:font w:name="Swis721 BdOul BT">
    <w:altName w:val="Courier New"/>
    <w:charset w:val="00"/>
    <w:family w:val="decorative"/>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C7" w:rsidRPr="00F46888" w:rsidRDefault="00A135C7" w:rsidP="00A135C7">
    <w:pPr>
      <w:pStyle w:val="Header"/>
      <w:rPr>
        <w:b/>
        <w:color w:val="0F243E" w:themeColor="text2" w:themeShade="80"/>
      </w:rPr>
    </w:pPr>
    <w:r w:rsidRPr="00F46888">
      <w:rPr>
        <w:b/>
        <w:color w:val="0F243E" w:themeColor="text2" w:themeShade="80"/>
      </w:rPr>
      <w:t>------------------------------------------------------------------------------------------------------------------------------------------------------</w:t>
    </w:r>
  </w:p>
  <w:p w:rsidR="007F1CD2" w:rsidRPr="00F46888" w:rsidRDefault="007F1CD2" w:rsidP="00A135C7">
    <w:pPr>
      <w:tabs>
        <w:tab w:val="center" w:pos="4320"/>
        <w:tab w:val="right" w:pos="8640"/>
      </w:tabs>
      <w:jc w:val="center"/>
      <w:rPr>
        <w:color w:val="0F243E" w:themeColor="text2" w:themeShade="80"/>
        <w:sz w:val="24"/>
        <w:szCs w:val="24"/>
        <w:lang w:val="en-GB"/>
      </w:rPr>
    </w:pPr>
    <w:r w:rsidRPr="00F46888">
      <w:rPr>
        <w:b/>
        <w:color w:val="0F243E" w:themeColor="text2" w:themeShade="80"/>
        <w:sz w:val="24"/>
        <w:szCs w:val="24"/>
        <w:lang w:val="en-GB"/>
      </w:rPr>
      <w:t>SEVERNAV S</w:t>
    </w:r>
    <w:r w:rsidR="00A135C7" w:rsidRPr="00F46888">
      <w:rPr>
        <w:b/>
        <w:color w:val="0F243E" w:themeColor="text2" w:themeShade="80"/>
        <w:sz w:val="24"/>
        <w:szCs w:val="24"/>
        <w:lang w:val="en-GB"/>
      </w:rPr>
      <w:t>.</w:t>
    </w:r>
    <w:r w:rsidRPr="00F46888">
      <w:rPr>
        <w:b/>
        <w:color w:val="0F243E" w:themeColor="text2" w:themeShade="80"/>
        <w:sz w:val="24"/>
        <w:szCs w:val="24"/>
        <w:lang w:val="en-GB"/>
      </w:rPr>
      <w:t>A</w:t>
    </w:r>
    <w:r w:rsidR="00A135C7" w:rsidRPr="00F46888">
      <w:rPr>
        <w:b/>
        <w:color w:val="0F243E" w:themeColor="text2" w:themeShade="80"/>
        <w:sz w:val="24"/>
        <w:szCs w:val="24"/>
        <w:lang w:val="en-GB"/>
      </w:rPr>
      <w:t>.</w:t>
    </w:r>
    <w:r w:rsidRPr="00F46888">
      <w:rPr>
        <w:b/>
        <w:color w:val="0F243E" w:themeColor="text2" w:themeShade="80"/>
        <w:sz w:val="24"/>
        <w:szCs w:val="24"/>
        <w:lang w:val="en-GB"/>
      </w:rPr>
      <w:t xml:space="preserve">, </w:t>
    </w:r>
    <w:r w:rsidRPr="00F46888">
      <w:rPr>
        <w:color w:val="0F243E" w:themeColor="text2" w:themeShade="80"/>
        <w:sz w:val="24"/>
        <w:szCs w:val="24"/>
        <w:lang w:val="en-GB"/>
      </w:rPr>
      <w:t xml:space="preserve">Timisoarei </w:t>
    </w:r>
    <w:r w:rsidR="00A135C7" w:rsidRPr="00F46888">
      <w:rPr>
        <w:color w:val="0F243E" w:themeColor="text2" w:themeShade="80"/>
        <w:sz w:val="24"/>
        <w:szCs w:val="24"/>
        <w:lang w:val="en-GB"/>
      </w:rPr>
      <w:t xml:space="preserve">str. </w:t>
    </w:r>
    <w:r w:rsidRPr="00F46888">
      <w:rPr>
        <w:color w:val="0F243E" w:themeColor="text2" w:themeShade="80"/>
        <w:sz w:val="24"/>
        <w:szCs w:val="24"/>
        <w:lang w:val="en-GB"/>
      </w:rPr>
      <w:t xml:space="preserve">204,  220242 Drobeta Turnu Severin  </w:t>
    </w:r>
    <w:r w:rsidR="00A135C7" w:rsidRPr="00F46888">
      <w:rPr>
        <w:color w:val="0F243E" w:themeColor="text2" w:themeShade="80"/>
        <w:sz w:val="24"/>
        <w:szCs w:val="24"/>
        <w:lang w:val="en-GB"/>
      </w:rPr>
      <w:t>-</w:t>
    </w:r>
    <w:r w:rsidRPr="00F46888">
      <w:rPr>
        <w:color w:val="0F243E" w:themeColor="text2" w:themeShade="80"/>
        <w:sz w:val="24"/>
        <w:szCs w:val="24"/>
        <w:lang w:val="en-GB"/>
      </w:rPr>
      <w:t xml:space="preserve">  ROMANIA</w:t>
    </w:r>
  </w:p>
  <w:p w:rsidR="005543F0" w:rsidRPr="00F46888" w:rsidRDefault="00595208" w:rsidP="00A135C7">
    <w:pPr>
      <w:tabs>
        <w:tab w:val="center" w:pos="4320"/>
        <w:tab w:val="right" w:pos="8640"/>
      </w:tabs>
      <w:jc w:val="center"/>
      <w:rPr>
        <w:color w:val="0F243E" w:themeColor="text2" w:themeShade="80"/>
        <w:sz w:val="24"/>
        <w:szCs w:val="24"/>
        <w:lang w:val="en-GB"/>
      </w:rPr>
    </w:pPr>
    <w:hyperlink r:id="rId1" w:history="1">
      <w:r w:rsidR="005543F0" w:rsidRPr="00F46888">
        <w:rPr>
          <w:rStyle w:val="Hyperlink"/>
          <w:color w:val="0F243E" w:themeColor="text2" w:themeShade="80"/>
          <w:sz w:val="24"/>
          <w:szCs w:val="24"/>
          <w:lang w:val="en-GB"/>
        </w:rPr>
        <w:t>www.severnav.ro</w:t>
      </w:r>
    </w:hyperlink>
    <w:r w:rsidR="005543F0" w:rsidRPr="00F46888">
      <w:rPr>
        <w:color w:val="0F243E" w:themeColor="text2" w:themeShade="80"/>
        <w:sz w:val="24"/>
        <w:szCs w:val="24"/>
        <w:lang w:val="en-GB"/>
      </w:rPr>
      <w:t xml:space="preserve"> </w:t>
    </w:r>
    <w:r w:rsidR="008B0485" w:rsidRPr="00F46888">
      <w:rPr>
        <w:color w:val="0F243E" w:themeColor="text2" w:themeShade="80"/>
        <w:sz w:val="24"/>
        <w:szCs w:val="24"/>
        <w:lang w:val="en-GB"/>
      </w:rPr>
      <w:t>;</w:t>
    </w:r>
    <w:r w:rsidR="003C525B">
      <w:rPr>
        <w:color w:val="0F243E" w:themeColor="text2" w:themeShade="80"/>
        <w:sz w:val="24"/>
        <w:szCs w:val="24"/>
        <w:lang w:val="en-GB"/>
      </w:rPr>
      <w:t xml:space="preserve"> E</w:t>
    </w:r>
    <w:r w:rsidR="00A135C7" w:rsidRPr="00F46888">
      <w:rPr>
        <w:color w:val="0F243E" w:themeColor="text2" w:themeShade="80"/>
        <w:sz w:val="24"/>
        <w:szCs w:val="24"/>
        <w:lang w:val="en-GB"/>
      </w:rPr>
      <w:t>-</w:t>
    </w:r>
    <w:r w:rsidR="008B0485" w:rsidRPr="00F46888">
      <w:rPr>
        <w:color w:val="0F243E" w:themeColor="text2" w:themeShade="80"/>
        <w:sz w:val="24"/>
        <w:szCs w:val="24"/>
        <w:lang w:val="en-GB"/>
      </w:rPr>
      <w:t>mail:</w:t>
    </w:r>
    <w:r w:rsidR="00A135C7" w:rsidRPr="00F46888">
      <w:rPr>
        <w:color w:val="0F243E" w:themeColor="text2" w:themeShade="80"/>
        <w:sz w:val="24"/>
        <w:szCs w:val="24"/>
        <w:lang w:val="en-GB"/>
      </w:rPr>
      <w:t xml:space="preserve"> </w:t>
    </w:r>
    <w:r w:rsidR="008B0485" w:rsidRPr="00F46888">
      <w:rPr>
        <w:color w:val="0F243E" w:themeColor="text2" w:themeShade="80"/>
        <w:sz w:val="24"/>
        <w:szCs w:val="24"/>
        <w:lang w:val="en-GB"/>
      </w:rPr>
      <w:t>office@severnav.ro;</w:t>
    </w:r>
    <w:r w:rsidR="007F1CD2" w:rsidRPr="00F46888">
      <w:rPr>
        <w:color w:val="0F243E" w:themeColor="text2" w:themeShade="80"/>
        <w:sz w:val="24"/>
        <w:szCs w:val="24"/>
        <w:lang w:val="en-GB"/>
      </w:rPr>
      <w:t xml:space="preserve"> </w:t>
    </w:r>
    <w:r w:rsidR="003C525B">
      <w:rPr>
        <w:color w:val="0F243E" w:themeColor="text2" w:themeShade="80"/>
        <w:sz w:val="24"/>
        <w:szCs w:val="24"/>
        <w:lang w:val="en-GB"/>
      </w:rPr>
      <w:t>P</w:t>
    </w:r>
    <w:r w:rsidR="007F1CD2" w:rsidRPr="00F46888">
      <w:rPr>
        <w:color w:val="0F243E" w:themeColor="text2" w:themeShade="80"/>
        <w:sz w:val="24"/>
        <w:szCs w:val="24"/>
        <w:lang w:val="en-GB"/>
      </w:rPr>
      <w:t>hone: (40) 252 308.000</w:t>
    </w:r>
    <w:r w:rsidR="008B0485" w:rsidRPr="00F46888">
      <w:rPr>
        <w:color w:val="0F243E" w:themeColor="text2" w:themeShade="80"/>
        <w:sz w:val="24"/>
        <w:szCs w:val="24"/>
        <w:lang w:val="en-GB"/>
      </w:rPr>
      <w:t>;</w:t>
    </w:r>
    <w:r w:rsidR="007F1CD2" w:rsidRPr="00F46888">
      <w:rPr>
        <w:color w:val="0F243E" w:themeColor="text2" w:themeShade="80"/>
        <w:sz w:val="24"/>
        <w:szCs w:val="24"/>
        <w:lang w:val="en-GB"/>
      </w:rPr>
      <w:t xml:space="preserve"> </w:t>
    </w:r>
    <w:r w:rsidR="003C525B">
      <w:rPr>
        <w:color w:val="0F243E" w:themeColor="text2" w:themeShade="80"/>
        <w:sz w:val="24"/>
        <w:szCs w:val="24"/>
        <w:lang w:val="en-GB"/>
      </w:rPr>
      <w:t>F</w:t>
    </w:r>
    <w:r w:rsidR="007F1CD2" w:rsidRPr="00F46888">
      <w:rPr>
        <w:color w:val="0F243E" w:themeColor="text2" w:themeShade="80"/>
        <w:sz w:val="24"/>
        <w:szCs w:val="24"/>
        <w:lang w:val="en-GB"/>
      </w:rPr>
      <w:t>ax: (40) 252 314.675</w:t>
    </w:r>
  </w:p>
  <w:p w:rsidR="005543F0" w:rsidRPr="00A135C7" w:rsidRDefault="005543F0" w:rsidP="00A135C7">
    <w:pPr>
      <w:tabs>
        <w:tab w:val="center" w:pos="4320"/>
        <w:tab w:val="right" w:pos="8640"/>
      </w:tabs>
      <w:jc w:val="center"/>
      <w:rPr>
        <w:sz w:val="24"/>
        <w:szCs w:val="24"/>
        <w:lang w:val="en-GB"/>
      </w:rPr>
    </w:pPr>
    <w:r w:rsidRPr="00F46888">
      <w:rPr>
        <w:color w:val="0F243E" w:themeColor="text2" w:themeShade="80"/>
        <w:sz w:val="24"/>
        <w:szCs w:val="24"/>
        <w:lang w:val="en-GB"/>
      </w:rPr>
      <w:t>VAT: RO1606030;</w:t>
    </w:r>
    <w:r w:rsidR="00A135C7" w:rsidRPr="00F46888">
      <w:rPr>
        <w:color w:val="0F243E" w:themeColor="text2" w:themeShade="80"/>
        <w:sz w:val="24"/>
        <w:szCs w:val="24"/>
        <w:lang w:val="en-GB"/>
      </w:rPr>
      <w:t xml:space="preserve"> S</w:t>
    </w:r>
    <w:r w:rsidRPr="00F46888">
      <w:rPr>
        <w:color w:val="0F243E" w:themeColor="text2" w:themeShade="80"/>
        <w:sz w:val="24"/>
        <w:szCs w:val="24"/>
        <w:lang w:val="en-GB"/>
      </w:rPr>
      <w:t xml:space="preserve">ocial </w:t>
    </w:r>
    <w:r w:rsidR="00A135C7" w:rsidRPr="00F46888">
      <w:rPr>
        <w:color w:val="0F243E" w:themeColor="text2" w:themeShade="80"/>
        <w:sz w:val="24"/>
        <w:szCs w:val="24"/>
        <w:lang w:val="en-GB"/>
      </w:rPr>
      <w:t>C</w:t>
    </w:r>
    <w:r w:rsidR="003C525B">
      <w:rPr>
        <w:color w:val="0F243E" w:themeColor="text2" w:themeShade="80"/>
        <w:sz w:val="24"/>
        <w:szCs w:val="24"/>
        <w:lang w:val="en-GB"/>
      </w:rPr>
      <w:t>apital: 12.603.865,00 RON;</w:t>
    </w:r>
    <w:r w:rsidRPr="00F46888">
      <w:rPr>
        <w:color w:val="0F243E" w:themeColor="text2" w:themeShade="80"/>
        <w:sz w:val="24"/>
        <w:szCs w:val="24"/>
        <w:lang w:val="en-GB"/>
      </w:rPr>
      <w:t xml:space="preserve"> IBAN RON:</w:t>
    </w:r>
    <w:r w:rsidRPr="00F46888">
      <w:rPr>
        <w:rFonts w:cs="Arial"/>
        <w:b/>
        <w:bCs/>
        <w:color w:val="0F243E" w:themeColor="text2" w:themeShade="80"/>
        <w:sz w:val="24"/>
        <w:szCs w:val="24"/>
      </w:rPr>
      <w:t xml:space="preserve"> </w:t>
    </w:r>
    <w:r w:rsidRPr="00F46888">
      <w:rPr>
        <w:rFonts w:cs="Arial"/>
        <w:bCs/>
        <w:color w:val="0F243E" w:themeColor="text2" w:themeShade="80"/>
        <w:sz w:val="24"/>
        <w:szCs w:val="24"/>
      </w:rPr>
      <w:t>RO07CECEMH0101RON0335774</w:t>
    </w:r>
  </w:p>
  <w:p w:rsidR="007F1CD2" w:rsidRDefault="007F1CD2" w:rsidP="005543F0">
    <w:pPr>
      <w:tabs>
        <w:tab w:val="center" w:pos="4320"/>
        <w:tab w:val="right" w:pos="8640"/>
      </w:tabs>
    </w:pPr>
    <w:r w:rsidRPr="007F5865">
      <w:rPr>
        <w:rFonts w:ascii="Swis721 Ex BT" w:hAnsi="Swis721 Ex BT"/>
        <w:color w:val="000096"/>
        <w:sz w:val="18"/>
        <w:szCs w:val="18"/>
        <w:lang w:val="en-G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B6A" w:rsidRDefault="00047B6A" w:rsidP="009502BB">
      <w:r>
        <w:separator/>
      </w:r>
    </w:p>
  </w:footnote>
  <w:footnote w:type="continuationSeparator" w:id="1">
    <w:p w:rsidR="00047B6A" w:rsidRDefault="00047B6A" w:rsidP="00950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BB" w:rsidRPr="00F46888" w:rsidRDefault="00F46888" w:rsidP="009502BB">
    <w:pPr>
      <w:tabs>
        <w:tab w:val="left" w:pos="2625"/>
        <w:tab w:val="center" w:pos="4320"/>
        <w:tab w:val="center" w:pos="5075"/>
        <w:tab w:val="right" w:pos="8640"/>
      </w:tabs>
      <w:rPr>
        <w:sz w:val="4"/>
        <w:szCs w:val="4"/>
        <w:lang w:val="en-GB"/>
      </w:rPr>
    </w:pPr>
    <w:r w:rsidRPr="00F46888">
      <w:rPr>
        <w:noProof/>
        <w:sz w:val="4"/>
        <w:szCs w:val="4"/>
      </w:rPr>
      <w:drawing>
        <wp:anchor distT="0" distB="0" distL="114300" distR="114300" simplePos="0" relativeHeight="251659264" behindDoc="0" locked="0" layoutInCell="1" allowOverlap="0">
          <wp:simplePos x="0" y="0"/>
          <wp:positionH relativeFrom="column">
            <wp:posOffset>-78317</wp:posOffset>
          </wp:positionH>
          <wp:positionV relativeFrom="paragraph">
            <wp:posOffset>19262</wp:posOffset>
          </wp:positionV>
          <wp:extent cx="971550" cy="973667"/>
          <wp:effectExtent l="19050" t="0" r="0" b="0"/>
          <wp:wrapNone/>
          <wp:docPr id="2" name="Picture 2" descr="n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al"/>
                  <pic:cNvPicPr>
                    <a:picLocks noChangeAspect="1" noChangeArrowheads="1"/>
                  </pic:cNvPicPr>
                </pic:nvPicPr>
                <pic:blipFill>
                  <a:blip r:embed="rId1">
                    <a:clrChange>
                      <a:clrFrom>
                        <a:srgbClr val="000000"/>
                      </a:clrFrom>
                      <a:clrTo>
                        <a:srgbClr val="000000">
                          <a:alpha val="0"/>
                        </a:srgbClr>
                      </a:clrTo>
                    </a:clrChange>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550" cy="973667"/>
                  </a:xfrm>
                  <a:prstGeom prst="rect">
                    <a:avLst/>
                  </a:prstGeom>
                  <a:solidFill>
                    <a:srgbClr val="0000FF"/>
                  </a:solidFill>
                  <a:ln>
                    <a:noFill/>
                  </a:ln>
                </pic:spPr>
              </pic:pic>
            </a:graphicData>
          </a:graphic>
        </wp:anchor>
      </w:drawing>
    </w:r>
  </w:p>
  <w:p w:rsidR="009502BB" w:rsidRDefault="00595208" w:rsidP="00F46888">
    <w:pPr>
      <w:pStyle w:val="Header"/>
      <w:tabs>
        <w:tab w:val="clear" w:pos="4680"/>
        <w:tab w:val="clear" w:pos="9360"/>
        <w:tab w:val="right" w:pos="10170"/>
      </w:tabs>
      <w:jc w:val="right"/>
    </w:pPr>
    <w:r>
      <w:rPr>
        <w:noProof/>
      </w:rPr>
      <w:pict>
        <v:shapetype id="_x0000_t202" coordsize="21600,21600" o:spt="202" path="m,l,21600r21600,l21600,xe">
          <v:stroke joinstyle="miter"/>
          <v:path gradientshapeok="t" o:connecttype="rect"/>
        </v:shapetype>
        <v:shape id="Text Box 3" o:spid="_x0000_s4099" type="#_x0000_t202" style="position:absolute;left:0;text-align:left;margin-left:82.95pt;margin-top:1.2pt;width:333pt;height:77.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Im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" o:allowoverlap="f" filled="f" stroked="f">
          <v:textbox style="mso-next-textbox:#Text Box 3">
            <w:txbxContent>
              <w:p w:rsidR="00BD0434" w:rsidRPr="009502BB" w:rsidRDefault="00BD0434" w:rsidP="00BD0434">
                <w:pPr>
                  <w:pStyle w:val="NoSpacing"/>
                  <w:jc w:val="center"/>
                  <w:rPr>
                    <w:rFonts w:ascii="Swis721 Ex BT" w:hAnsi="Swis721 Ex BT"/>
                    <w:b/>
                    <w:color w:val="000096"/>
                    <w:sz w:val="56"/>
                    <w:szCs w:val="56"/>
                  </w:rPr>
                </w:pPr>
                <w:r w:rsidRPr="009502BB">
                  <w:rPr>
                    <w:rFonts w:ascii="Swis721 Ex BT" w:hAnsi="Swis721 Ex BT"/>
                    <w:b/>
                    <w:color w:val="000096"/>
                    <w:sz w:val="56"/>
                    <w:szCs w:val="56"/>
                  </w:rPr>
                  <w:t>S E V E R N A V</w:t>
                </w:r>
              </w:p>
              <w:p w:rsidR="00BD0434" w:rsidRPr="009502BB" w:rsidRDefault="00BD0434" w:rsidP="00BD0434">
                <w:pPr>
                  <w:pStyle w:val="NoSpacing"/>
                  <w:jc w:val="center"/>
                  <w:rPr>
                    <w:rFonts w:ascii="Swis721 Ex BT" w:hAnsi="Swis721 Ex BT" w:cs="Arial"/>
                    <w:b/>
                    <w:color w:val="000096"/>
                    <w:sz w:val="36"/>
                    <w:szCs w:val="36"/>
                  </w:rPr>
                </w:pPr>
                <w:r w:rsidRPr="009502BB">
                  <w:rPr>
                    <w:rFonts w:ascii="Swis721 Ex BT" w:hAnsi="Swis721 Ex BT" w:cs="Arial"/>
                    <w:b/>
                    <w:color w:val="000096"/>
                    <w:sz w:val="36"/>
                    <w:szCs w:val="36"/>
                  </w:rPr>
                  <w:t>SHIPYARD</w:t>
                </w:r>
              </w:p>
              <w:p w:rsidR="00BD0434" w:rsidRPr="009502BB" w:rsidRDefault="00BD0434" w:rsidP="00BD0434">
                <w:pPr>
                  <w:pStyle w:val="NoSpacing"/>
                  <w:jc w:val="center"/>
                  <w:rPr>
                    <w:rFonts w:ascii="Swis721 BdOul BT" w:hAnsi="Swis721 BdOul BT" w:cs="Arial"/>
                    <w:b/>
                    <w:color w:val="000096"/>
                  </w:rPr>
                </w:pPr>
                <w:r w:rsidRPr="009502BB">
                  <w:rPr>
                    <w:rFonts w:ascii="Swis721 BdOul BT" w:hAnsi="Swis721 BdOul BT" w:cs="Arial"/>
                    <w:b/>
                    <w:color w:val="000096"/>
                  </w:rPr>
                  <w:t>DROBETA TURNU SEVERIN</w:t>
                </w:r>
                <w:r>
                  <w:rPr>
                    <w:rFonts w:ascii="Swis721 BdOul BT" w:hAnsi="Swis721 BdOul BT" w:cs="Arial"/>
                    <w:b/>
                    <w:color w:val="000096"/>
                  </w:rPr>
                  <w:t xml:space="preserve">     </w:t>
                </w:r>
              </w:p>
            </w:txbxContent>
          </v:textbox>
        </v:shape>
      </w:pict>
    </w:r>
    <w:r w:rsidR="00F46888">
      <w:t xml:space="preserve">                                     </w:t>
    </w:r>
    <w:r w:rsidR="00BD0434">
      <w:t xml:space="preserve">                                     </w:t>
    </w:r>
    <w:r w:rsidR="000A072F">
      <w:t xml:space="preserve">   </w:t>
    </w:r>
    <w:r w:rsidR="000A072F">
      <w:rPr>
        <w:noProof/>
      </w:rPr>
      <w:drawing>
        <wp:inline distT="0" distB="0" distL="0" distR="0">
          <wp:extent cx="976948" cy="938552"/>
          <wp:effectExtent l="19050" t="0" r="0" b="0"/>
          <wp:docPr id="1" name="Picture 1" descr="C:\Users\capetl\Desktop\ISO-9001 DNV-GL - noua 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etl\Desktop\ISO-9001 DNV-GL - noua sigla.jpg"/>
                  <pic:cNvPicPr>
                    <a:picLocks noChangeAspect="1" noChangeArrowheads="1"/>
                  </pic:cNvPicPr>
                </pic:nvPicPr>
                <pic:blipFill>
                  <a:blip r:embed="rId2"/>
                  <a:srcRect/>
                  <a:stretch>
                    <a:fillRect/>
                  </a:stretch>
                </pic:blipFill>
                <pic:spPr bwMode="auto">
                  <a:xfrm>
                    <a:off x="0" y="0"/>
                    <a:ext cx="976948" cy="938552"/>
                  </a:xfrm>
                  <a:prstGeom prst="rect">
                    <a:avLst/>
                  </a:prstGeom>
                  <a:noFill/>
                  <a:ln w="9525">
                    <a:noFill/>
                    <a:miter lim="800000"/>
                    <a:headEnd/>
                    <a:tailEnd/>
                  </a:ln>
                </pic:spPr>
              </pic:pic>
            </a:graphicData>
          </a:graphic>
        </wp:inline>
      </w:drawing>
    </w:r>
    <w:r w:rsidR="000A072F">
      <w:t xml:space="preserve"> </w:t>
    </w:r>
    <w:r w:rsidR="00F46888">
      <w:t xml:space="preserve">                                                                                                                                                      </w:t>
    </w:r>
  </w:p>
  <w:p w:rsidR="009502BB" w:rsidRPr="00F46888" w:rsidRDefault="00A61254" w:rsidP="000A072F">
    <w:pPr>
      <w:pStyle w:val="Header"/>
      <w:tabs>
        <w:tab w:val="clear" w:pos="4680"/>
        <w:tab w:val="clear" w:pos="9360"/>
        <w:tab w:val="center" w:pos="4590"/>
        <w:tab w:val="right" w:pos="10170"/>
      </w:tabs>
      <w:jc w:val="center"/>
      <w:rPr>
        <w:b/>
        <w:color w:val="0F243E" w:themeColor="text2" w:themeShade="80"/>
      </w:rPr>
    </w:pPr>
    <w:r w:rsidRPr="00F46888">
      <w:rPr>
        <w:b/>
        <w:color w:val="0F243E" w:themeColor="text2" w:themeShade="80"/>
      </w:rPr>
      <w:t>---</w:t>
    </w:r>
    <w:r w:rsidR="003C525B">
      <w:rPr>
        <w:b/>
        <w:color w:val="0F243E" w:themeColor="text2" w:themeShade="80"/>
      </w:rPr>
      <w:t>-</w:t>
    </w:r>
    <w:r w:rsidRPr="00F46888">
      <w:rPr>
        <w:b/>
        <w:color w:val="0F243E" w:themeColor="text2" w:themeShade="8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378"/>
    <w:multiLevelType w:val="hybridMultilevel"/>
    <w:tmpl w:val="9EE4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32520"/>
    <w:multiLevelType w:val="hybridMultilevel"/>
    <w:tmpl w:val="E9E45060"/>
    <w:lvl w:ilvl="0" w:tplc="95F08104">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41D0E"/>
    <w:multiLevelType w:val="hybridMultilevel"/>
    <w:tmpl w:val="90A470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1416BA"/>
    <w:multiLevelType w:val="hybridMultilevel"/>
    <w:tmpl w:val="D2582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15789D"/>
    <w:multiLevelType w:val="hybridMultilevel"/>
    <w:tmpl w:val="9F5E46C6"/>
    <w:lvl w:ilvl="0" w:tplc="E6D89D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650840"/>
    <w:multiLevelType w:val="hybridMultilevel"/>
    <w:tmpl w:val="B450F4F2"/>
    <w:lvl w:ilvl="0" w:tplc="C58296C0">
      <w:start w:val="1"/>
      <w:numFmt w:val="decimal"/>
      <w:lvlText w:val="%1)"/>
      <w:lvlJc w:val="left"/>
      <w:pPr>
        <w:tabs>
          <w:tab w:val="num" w:pos="810"/>
        </w:tabs>
        <w:ind w:left="810" w:hanging="360"/>
      </w:pPr>
      <w:rPr>
        <w:rFonts w:hint="default"/>
      </w:rPr>
    </w:lvl>
    <w:lvl w:ilvl="1" w:tplc="A2BA6504">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175C68AE"/>
    <w:multiLevelType w:val="hybridMultilevel"/>
    <w:tmpl w:val="C7049B5A"/>
    <w:lvl w:ilvl="0" w:tplc="DB08865A">
      <w:start w:val="1"/>
      <w:numFmt w:val="decimal"/>
      <w:lvlText w:val="%1."/>
      <w:lvlJc w:val="left"/>
      <w:pPr>
        <w:ind w:left="450" w:hanging="360"/>
      </w:pPr>
      <w:rPr>
        <w:rFonts w:ascii="TimesNewRomanPSMT" w:hAnsi="TimesNewRomanPSMT" w:cs="TimesNewRomanPSMT"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D90577F"/>
    <w:multiLevelType w:val="hybridMultilevel"/>
    <w:tmpl w:val="45CAE664"/>
    <w:lvl w:ilvl="0" w:tplc="9586DF84">
      <w:start w:val="1"/>
      <w:numFmt w:val="decimal"/>
      <w:lvlText w:val="%1."/>
      <w:lvlJc w:val="left"/>
      <w:pPr>
        <w:tabs>
          <w:tab w:val="num" w:pos="2940"/>
        </w:tabs>
        <w:ind w:left="2940" w:hanging="360"/>
      </w:pPr>
      <w:rPr>
        <w:rFonts w:hint="default"/>
      </w:rPr>
    </w:lvl>
    <w:lvl w:ilvl="1" w:tplc="04090019" w:tentative="1">
      <w:start w:val="1"/>
      <w:numFmt w:val="lowerLetter"/>
      <w:lvlText w:val="%2."/>
      <w:lvlJc w:val="left"/>
      <w:pPr>
        <w:tabs>
          <w:tab w:val="num" w:pos="3660"/>
        </w:tabs>
        <w:ind w:left="3660" w:hanging="360"/>
      </w:p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8">
    <w:nsid w:val="1EB3605B"/>
    <w:multiLevelType w:val="hybridMultilevel"/>
    <w:tmpl w:val="82C400A8"/>
    <w:lvl w:ilvl="0" w:tplc="4C444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393557"/>
    <w:multiLevelType w:val="hybridMultilevel"/>
    <w:tmpl w:val="1F507F9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nsid w:val="27577BE1"/>
    <w:multiLevelType w:val="hybridMultilevel"/>
    <w:tmpl w:val="D226B7BC"/>
    <w:lvl w:ilvl="0" w:tplc="0409000F">
      <w:start w:val="1"/>
      <w:numFmt w:val="decimal"/>
      <w:lvlText w:val="%1."/>
      <w:lvlJc w:val="left"/>
      <w:pPr>
        <w:tabs>
          <w:tab w:val="num" w:pos="720"/>
        </w:tabs>
        <w:ind w:left="720" w:hanging="360"/>
      </w:pPr>
    </w:lvl>
    <w:lvl w:ilvl="1" w:tplc="187458A6">
      <w:start w:val="1"/>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E162E59"/>
    <w:multiLevelType w:val="hybridMultilevel"/>
    <w:tmpl w:val="B33ED3E6"/>
    <w:lvl w:ilvl="0" w:tplc="DF3C987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757CE3"/>
    <w:multiLevelType w:val="hybridMultilevel"/>
    <w:tmpl w:val="66FC64EC"/>
    <w:lvl w:ilvl="0" w:tplc="04B27E22">
      <w:numFmt w:val="bullet"/>
      <w:lvlText w:val="﷒"/>
      <w:lvlJc w:val="left"/>
      <w:pPr>
        <w:ind w:left="4620" w:hanging="42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756C2"/>
    <w:multiLevelType w:val="hybridMultilevel"/>
    <w:tmpl w:val="3804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D764C"/>
    <w:multiLevelType w:val="hybridMultilevel"/>
    <w:tmpl w:val="28603CA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3770EE"/>
    <w:multiLevelType w:val="hybridMultilevel"/>
    <w:tmpl w:val="7B2A9F8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E0C211E"/>
    <w:multiLevelType w:val="multilevel"/>
    <w:tmpl w:val="8D6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070B32"/>
    <w:multiLevelType w:val="hybridMultilevel"/>
    <w:tmpl w:val="10B2BA44"/>
    <w:lvl w:ilvl="0" w:tplc="D81AD7A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4F257531"/>
    <w:multiLevelType w:val="hybridMultilevel"/>
    <w:tmpl w:val="345AAF9A"/>
    <w:lvl w:ilvl="0" w:tplc="4EA45AEE">
      <w:start w:val="1"/>
      <w:numFmt w:val="decimal"/>
      <w:lvlText w:val="%1."/>
      <w:lvlJc w:val="left"/>
      <w:pPr>
        <w:ind w:left="2070" w:hanging="36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nsid w:val="55DF1E23"/>
    <w:multiLevelType w:val="hybridMultilevel"/>
    <w:tmpl w:val="5282CF3C"/>
    <w:lvl w:ilvl="0" w:tplc="04090001">
      <w:start w:val="1"/>
      <w:numFmt w:val="bullet"/>
      <w:lvlText w:val=""/>
      <w:lvlJc w:val="left"/>
      <w:pPr>
        <w:tabs>
          <w:tab w:val="num" w:pos="1500"/>
        </w:tabs>
        <w:ind w:left="1500" w:hanging="360"/>
      </w:pPr>
      <w:rPr>
        <w:rFonts w:ascii="Symbol" w:hAnsi="Symbol" w:hint="default"/>
      </w:rPr>
    </w:lvl>
    <w:lvl w:ilvl="1" w:tplc="04090001">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nsid w:val="587967F7"/>
    <w:multiLevelType w:val="hybridMultilevel"/>
    <w:tmpl w:val="638C5086"/>
    <w:lvl w:ilvl="0" w:tplc="7A7A0C6C">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484EE7"/>
    <w:multiLevelType w:val="hybridMultilevel"/>
    <w:tmpl w:val="DACC62C2"/>
    <w:lvl w:ilvl="0" w:tplc="1DC44082">
      <w:start w:val="1"/>
      <w:numFmt w:val="decimal"/>
      <w:lvlText w:val="%1)"/>
      <w:lvlJc w:val="left"/>
      <w:pPr>
        <w:tabs>
          <w:tab w:val="num" w:pos="1035"/>
        </w:tabs>
        <w:ind w:left="1035" w:hanging="405"/>
      </w:pPr>
      <w:rPr>
        <w:rFonts w:ascii="Tahoma" w:hAnsi="Tahoma" w:hint="default"/>
        <w:sz w:val="28"/>
        <w:u w:val="none"/>
      </w:rPr>
    </w:lvl>
    <w:lvl w:ilvl="1" w:tplc="04090001">
      <w:start w:val="1"/>
      <w:numFmt w:val="bullet"/>
      <w:lvlText w:val=""/>
      <w:lvlJc w:val="left"/>
      <w:pPr>
        <w:tabs>
          <w:tab w:val="num" w:pos="1800"/>
        </w:tabs>
        <w:ind w:left="1800" w:hanging="360"/>
      </w:pPr>
      <w:rPr>
        <w:rFonts w:ascii="Symbol" w:hAnsi="Symbol" w:hint="default"/>
        <w:sz w:val="28"/>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17B7395"/>
    <w:multiLevelType w:val="hybridMultilevel"/>
    <w:tmpl w:val="CABC2970"/>
    <w:lvl w:ilvl="0" w:tplc="04090017">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73381B"/>
    <w:multiLevelType w:val="hybridMultilevel"/>
    <w:tmpl w:val="60866730"/>
    <w:lvl w:ilvl="0" w:tplc="251C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F21BB"/>
    <w:multiLevelType w:val="hybridMultilevel"/>
    <w:tmpl w:val="BCCC77A4"/>
    <w:lvl w:ilvl="0" w:tplc="D60661A6">
      <w:start w:val="1"/>
      <w:numFmt w:val="bullet"/>
      <w:lvlText w:val="-"/>
      <w:lvlJc w:val="left"/>
      <w:pPr>
        <w:tabs>
          <w:tab w:val="num" w:pos="720"/>
        </w:tabs>
        <w:ind w:left="720" w:hanging="360"/>
      </w:pPr>
      <w:rPr>
        <w:rFonts w:ascii="Arial Narrow" w:eastAsia="Times New Roman" w:hAnsi="Arial Narrow"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5D1D07"/>
    <w:multiLevelType w:val="hybridMultilevel"/>
    <w:tmpl w:val="7D328D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A881962"/>
    <w:multiLevelType w:val="hybridMultilevel"/>
    <w:tmpl w:val="DB3E688E"/>
    <w:lvl w:ilvl="0" w:tplc="F86A9F2C">
      <w:start w:val="1"/>
      <w:numFmt w:val="decimal"/>
      <w:lvlText w:val="%1."/>
      <w:lvlJc w:val="left"/>
      <w:pPr>
        <w:ind w:left="106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6"/>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3"/>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2"/>
  </w:num>
  <w:num w:numId="9">
    <w:abstractNumId w:val="7"/>
  </w:num>
  <w:num w:numId="10">
    <w:abstractNumId w:val="5"/>
  </w:num>
  <w:num w:numId="11">
    <w:abstractNumId w:val="21"/>
  </w:num>
  <w:num w:numId="12">
    <w:abstractNumId w:val="24"/>
  </w:num>
  <w:num w:numId="13">
    <w:abstractNumId w:val="22"/>
  </w:num>
  <w:num w:numId="14">
    <w:abstractNumId w:val="0"/>
  </w:num>
  <w:num w:numId="15">
    <w:abstractNumId w:val="11"/>
  </w:num>
  <w:num w:numId="16">
    <w:abstractNumId w:val="14"/>
  </w:num>
  <w:num w:numId="17">
    <w:abstractNumId w:val="15"/>
  </w:num>
  <w:num w:numId="18">
    <w:abstractNumId w:val="3"/>
  </w:num>
  <w:num w:numId="19">
    <w:abstractNumId w:val="9"/>
  </w:num>
  <w:num w:numId="20">
    <w:abstractNumId w:val="8"/>
  </w:num>
  <w:num w:numId="21">
    <w:abstractNumId w:val="23"/>
  </w:num>
  <w:num w:numId="22">
    <w:abstractNumId w:val="1"/>
  </w:num>
  <w:num w:numId="2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9698"/>
    <o:shapelayout v:ext="edit">
      <o:idmap v:ext="edit" data="4"/>
    </o:shapelayout>
  </w:hdrShapeDefaults>
  <w:footnotePr>
    <w:footnote w:id="0"/>
    <w:footnote w:id="1"/>
  </w:footnotePr>
  <w:endnotePr>
    <w:endnote w:id="0"/>
    <w:endnote w:id="1"/>
  </w:endnotePr>
  <w:compat/>
  <w:rsids>
    <w:rsidRoot w:val="00961401"/>
    <w:rsid w:val="000243A9"/>
    <w:rsid w:val="00047B6A"/>
    <w:rsid w:val="000A05BB"/>
    <w:rsid w:val="000A072F"/>
    <w:rsid w:val="000F209B"/>
    <w:rsid w:val="001101C6"/>
    <w:rsid w:val="001A4D78"/>
    <w:rsid w:val="001C07FB"/>
    <w:rsid w:val="001C127F"/>
    <w:rsid w:val="001E2529"/>
    <w:rsid w:val="001E5276"/>
    <w:rsid w:val="001E5AF2"/>
    <w:rsid w:val="001F3FF9"/>
    <w:rsid w:val="002406BF"/>
    <w:rsid w:val="00256D96"/>
    <w:rsid w:val="00274670"/>
    <w:rsid w:val="00283339"/>
    <w:rsid w:val="00294BDD"/>
    <w:rsid w:val="002D0EBC"/>
    <w:rsid w:val="002D63D4"/>
    <w:rsid w:val="002F1D2A"/>
    <w:rsid w:val="00303174"/>
    <w:rsid w:val="003142B2"/>
    <w:rsid w:val="00345286"/>
    <w:rsid w:val="003566F8"/>
    <w:rsid w:val="0035746E"/>
    <w:rsid w:val="00357D50"/>
    <w:rsid w:val="00377350"/>
    <w:rsid w:val="003A7850"/>
    <w:rsid w:val="003C525B"/>
    <w:rsid w:val="003F0B44"/>
    <w:rsid w:val="0041230A"/>
    <w:rsid w:val="00420F78"/>
    <w:rsid w:val="00452DF2"/>
    <w:rsid w:val="0045706F"/>
    <w:rsid w:val="00470376"/>
    <w:rsid w:val="004757B4"/>
    <w:rsid w:val="004E1B28"/>
    <w:rsid w:val="005543F0"/>
    <w:rsid w:val="0056033D"/>
    <w:rsid w:val="00572507"/>
    <w:rsid w:val="00595208"/>
    <w:rsid w:val="00605635"/>
    <w:rsid w:val="006359B4"/>
    <w:rsid w:val="006A60E1"/>
    <w:rsid w:val="006B4A6A"/>
    <w:rsid w:val="006D174E"/>
    <w:rsid w:val="006D2684"/>
    <w:rsid w:val="006E7E29"/>
    <w:rsid w:val="006F2CFE"/>
    <w:rsid w:val="00711544"/>
    <w:rsid w:val="0071678F"/>
    <w:rsid w:val="00717902"/>
    <w:rsid w:val="007208CB"/>
    <w:rsid w:val="007436B1"/>
    <w:rsid w:val="00790B2B"/>
    <w:rsid w:val="007913F4"/>
    <w:rsid w:val="00796284"/>
    <w:rsid w:val="00796DF4"/>
    <w:rsid w:val="007B2A9F"/>
    <w:rsid w:val="007F1CD2"/>
    <w:rsid w:val="007F5865"/>
    <w:rsid w:val="008162D5"/>
    <w:rsid w:val="0082138F"/>
    <w:rsid w:val="008213C9"/>
    <w:rsid w:val="008274FB"/>
    <w:rsid w:val="00846B73"/>
    <w:rsid w:val="008849F7"/>
    <w:rsid w:val="00895472"/>
    <w:rsid w:val="008B0485"/>
    <w:rsid w:val="008B75F2"/>
    <w:rsid w:val="008D1E59"/>
    <w:rsid w:val="008E20A3"/>
    <w:rsid w:val="008E4995"/>
    <w:rsid w:val="008F1245"/>
    <w:rsid w:val="0091255E"/>
    <w:rsid w:val="009502BB"/>
    <w:rsid w:val="00952163"/>
    <w:rsid w:val="00961401"/>
    <w:rsid w:val="00963D39"/>
    <w:rsid w:val="009C49DC"/>
    <w:rsid w:val="009F6521"/>
    <w:rsid w:val="00A061E8"/>
    <w:rsid w:val="00A135C7"/>
    <w:rsid w:val="00A44871"/>
    <w:rsid w:val="00A5651A"/>
    <w:rsid w:val="00A61254"/>
    <w:rsid w:val="00A930FC"/>
    <w:rsid w:val="00AB1738"/>
    <w:rsid w:val="00AB7546"/>
    <w:rsid w:val="00AE5B89"/>
    <w:rsid w:val="00B018ED"/>
    <w:rsid w:val="00B613F5"/>
    <w:rsid w:val="00B919F6"/>
    <w:rsid w:val="00BB1E1B"/>
    <w:rsid w:val="00BB593A"/>
    <w:rsid w:val="00BD0434"/>
    <w:rsid w:val="00BD26A9"/>
    <w:rsid w:val="00BD3805"/>
    <w:rsid w:val="00BE031A"/>
    <w:rsid w:val="00BE0D4F"/>
    <w:rsid w:val="00BE26E8"/>
    <w:rsid w:val="00BE3C1E"/>
    <w:rsid w:val="00C30CCB"/>
    <w:rsid w:val="00C62DDC"/>
    <w:rsid w:val="00C82E40"/>
    <w:rsid w:val="00CA72BB"/>
    <w:rsid w:val="00CE5C12"/>
    <w:rsid w:val="00D86BA3"/>
    <w:rsid w:val="00D95860"/>
    <w:rsid w:val="00DA6F97"/>
    <w:rsid w:val="00DB627E"/>
    <w:rsid w:val="00DD74C3"/>
    <w:rsid w:val="00E02C6C"/>
    <w:rsid w:val="00E10019"/>
    <w:rsid w:val="00E10837"/>
    <w:rsid w:val="00E30FAB"/>
    <w:rsid w:val="00E609DF"/>
    <w:rsid w:val="00E63653"/>
    <w:rsid w:val="00E65BA6"/>
    <w:rsid w:val="00E86B6C"/>
    <w:rsid w:val="00ED39EA"/>
    <w:rsid w:val="00F2067E"/>
    <w:rsid w:val="00F256AB"/>
    <w:rsid w:val="00F46888"/>
    <w:rsid w:val="00F57AD1"/>
    <w:rsid w:val="00F726EC"/>
    <w:rsid w:val="00FB3439"/>
    <w:rsid w:val="00FE2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4E"/>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174E"/>
    <w:pPr>
      <w:keepNext/>
      <w:outlineLvl w:val="0"/>
    </w:pPr>
    <w:rPr>
      <w:sz w:val="28"/>
      <w:szCs w:val="28"/>
    </w:rPr>
  </w:style>
  <w:style w:type="paragraph" w:styleId="Heading2">
    <w:name w:val="heading 2"/>
    <w:basedOn w:val="Normal"/>
    <w:next w:val="Normal"/>
    <w:link w:val="Heading2Char"/>
    <w:qFormat/>
    <w:rsid w:val="006D17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D174E"/>
    <w:pPr>
      <w:keepNext/>
      <w:outlineLvl w:val="2"/>
    </w:pPr>
    <w:rPr>
      <w:sz w:val="24"/>
      <w:szCs w:val="24"/>
    </w:rPr>
  </w:style>
  <w:style w:type="paragraph" w:styleId="Heading4">
    <w:name w:val="heading 4"/>
    <w:basedOn w:val="Normal"/>
    <w:next w:val="Normal"/>
    <w:link w:val="Heading4Char"/>
    <w:qFormat/>
    <w:rsid w:val="006D174E"/>
    <w:pPr>
      <w:keepNext/>
      <w:outlineLvl w:val="3"/>
    </w:pPr>
    <w:rPr>
      <w:b/>
      <w:bCs/>
    </w:rPr>
  </w:style>
  <w:style w:type="paragraph" w:styleId="Heading5">
    <w:name w:val="heading 5"/>
    <w:basedOn w:val="Normal"/>
    <w:next w:val="Normal"/>
    <w:link w:val="Heading5Char"/>
    <w:qFormat/>
    <w:rsid w:val="006D174E"/>
    <w:pPr>
      <w:keepNext/>
      <w:ind w:right="1179"/>
      <w:outlineLvl w:val="4"/>
    </w:pPr>
    <w:rPr>
      <w:sz w:val="24"/>
      <w:szCs w:val="24"/>
    </w:rPr>
  </w:style>
  <w:style w:type="paragraph" w:styleId="Heading6">
    <w:name w:val="heading 6"/>
    <w:basedOn w:val="Normal"/>
    <w:next w:val="Normal"/>
    <w:link w:val="Heading6Char"/>
    <w:qFormat/>
    <w:rsid w:val="006D174E"/>
    <w:pPr>
      <w:keepNext/>
      <w:jc w:val="both"/>
      <w:outlineLvl w:val="5"/>
    </w:pPr>
    <w:rPr>
      <w:sz w:val="24"/>
      <w:szCs w:val="24"/>
    </w:rPr>
  </w:style>
  <w:style w:type="paragraph" w:styleId="Heading7">
    <w:name w:val="heading 7"/>
    <w:basedOn w:val="Normal"/>
    <w:next w:val="Normal"/>
    <w:link w:val="Heading7Char"/>
    <w:qFormat/>
    <w:rsid w:val="006D174E"/>
    <w:pPr>
      <w:keepNext/>
      <w:ind w:right="1179"/>
      <w:jc w:val="both"/>
      <w:outlineLvl w:val="6"/>
    </w:pPr>
    <w:rPr>
      <w:sz w:val="24"/>
      <w:szCs w:val="24"/>
    </w:rPr>
  </w:style>
  <w:style w:type="paragraph" w:styleId="Heading8">
    <w:name w:val="heading 8"/>
    <w:basedOn w:val="Normal"/>
    <w:next w:val="Normal"/>
    <w:link w:val="Heading8Char"/>
    <w:qFormat/>
    <w:rsid w:val="006D174E"/>
    <w:pPr>
      <w:spacing w:before="240" w:after="60"/>
      <w:outlineLvl w:val="7"/>
    </w:pPr>
    <w:rPr>
      <w:i/>
      <w:iCs/>
      <w:sz w:val="24"/>
      <w:szCs w:val="24"/>
    </w:rPr>
  </w:style>
  <w:style w:type="paragraph" w:styleId="Heading9">
    <w:name w:val="heading 9"/>
    <w:basedOn w:val="Normal"/>
    <w:next w:val="Normal"/>
    <w:link w:val="Heading9Char"/>
    <w:qFormat/>
    <w:rsid w:val="006D174E"/>
    <w:pPr>
      <w:keepNext/>
      <w:tabs>
        <w:tab w:val="left" w:pos="360"/>
      </w:tabs>
      <w:ind w:left="360" w:hanging="360"/>
      <w:outlineLvl w:val="8"/>
    </w:pPr>
    <w:rPr>
      <w:rFonts w:ascii="Garamond" w:hAnsi="Garamon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BA3"/>
    <w:pPr>
      <w:spacing w:after="0" w:line="240" w:lineRule="auto"/>
    </w:pPr>
  </w:style>
  <w:style w:type="table" w:styleId="TableGrid">
    <w:name w:val="Table Grid"/>
    <w:basedOn w:val="TableNormal"/>
    <w:rsid w:val="00F25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502BB"/>
    <w:pPr>
      <w:tabs>
        <w:tab w:val="center" w:pos="4680"/>
        <w:tab w:val="right" w:pos="9360"/>
      </w:tabs>
    </w:pPr>
  </w:style>
  <w:style w:type="character" w:customStyle="1" w:styleId="HeaderChar">
    <w:name w:val="Header Char"/>
    <w:basedOn w:val="DefaultParagraphFont"/>
    <w:link w:val="Header"/>
    <w:rsid w:val="009502BB"/>
  </w:style>
  <w:style w:type="paragraph" w:styleId="Footer">
    <w:name w:val="footer"/>
    <w:basedOn w:val="Normal"/>
    <w:link w:val="FooterChar"/>
    <w:unhideWhenUsed/>
    <w:rsid w:val="009502BB"/>
    <w:pPr>
      <w:tabs>
        <w:tab w:val="center" w:pos="4680"/>
        <w:tab w:val="right" w:pos="9360"/>
      </w:tabs>
    </w:pPr>
  </w:style>
  <w:style w:type="character" w:customStyle="1" w:styleId="FooterChar">
    <w:name w:val="Footer Char"/>
    <w:basedOn w:val="DefaultParagraphFont"/>
    <w:link w:val="Footer"/>
    <w:uiPriority w:val="99"/>
    <w:rsid w:val="009502BB"/>
  </w:style>
  <w:style w:type="paragraph" w:styleId="BalloonText">
    <w:name w:val="Balloon Text"/>
    <w:basedOn w:val="Normal"/>
    <w:link w:val="BalloonTextChar"/>
    <w:unhideWhenUsed/>
    <w:rsid w:val="009502BB"/>
    <w:rPr>
      <w:rFonts w:ascii="Tahoma" w:hAnsi="Tahoma" w:cs="Tahoma"/>
      <w:sz w:val="16"/>
      <w:szCs w:val="16"/>
    </w:rPr>
  </w:style>
  <w:style w:type="character" w:customStyle="1" w:styleId="BalloonTextChar">
    <w:name w:val="Balloon Text Char"/>
    <w:basedOn w:val="DefaultParagraphFont"/>
    <w:link w:val="BalloonText"/>
    <w:rsid w:val="009502BB"/>
    <w:rPr>
      <w:rFonts w:ascii="Tahoma" w:hAnsi="Tahoma" w:cs="Tahoma"/>
      <w:sz w:val="16"/>
      <w:szCs w:val="16"/>
    </w:rPr>
  </w:style>
  <w:style w:type="character" w:styleId="Hyperlink">
    <w:name w:val="Hyperlink"/>
    <w:basedOn w:val="DefaultParagraphFont"/>
    <w:unhideWhenUsed/>
    <w:rsid w:val="005543F0"/>
    <w:rPr>
      <w:color w:val="0000FF" w:themeColor="hyperlink"/>
      <w:u w:val="single"/>
    </w:rPr>
  </w:style>
  <w:style w:type="paragraph" w:customStyle="1" w:styleId="xmsonormal">
    <w:name w:val="x_msonormal"/>
    <w:basedOn w:val="Normal"/>
    <w:rsid w:val="006A60E1"/>
    <w:pPr>
      <w:spacing w:before="100" w:beforeAutospacing="1" w:after="100" w:afterAutospacing="1"/>
    </w:pPr>
    <w:rPr>
      <w:sz w:val="24"/>
      <w:szCs w:val="24"/>
    </w:rPr>
  </w:style>
  <w:style w:type="paragraph" w:styleId="ListParagraph">
    <w:name w:val="List Paragraph"/>
    <w:basedOn w:val="Normal"/>
    <w:uiPriority w:val="34"/>
    <w:qFormat/>
    <w:rsid w:val="00E10837"/>
    <w:pPr>
      <w:ind w:left="720"/>
    </w:pPr>
    <w:rPr>
      <w:rFonts w:ascii="Calibri" w:hAnsi="Calibri"/>
      <w:lang w:val="de-DE"/>
    </w:rPr>
  </w:style>
  <w:style w:type="character" w:customStyle="1" w:styleId="Heading1Char">
    <w:name w:val="Heading 1 Char"/>
    <w:basedOn w:val="DefaultParagraphFont"/>
    <w:link w:val="Heading1"/>
    <w:rsid w:val="006D174E"/>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6D174E"/>
    <w:rPr>
      <w:rFonts w:ascii="Arial" w:eastAsia="Times New Roman" w:hAnsi="Arial" w:cs="Arial"/>
      <w:b/>
      <w:bCs/>
      <w:i/>
      <w:iCs/>
      <w:sz w:val="28"/>
      <w:szCs w:val="28"/>
    </w:rPr>
  </w:style>
  <w:style w:type="character" w:customStyle="1" w:styleId="Heading3Char">
    <w:name w:val="Heading 3 Char"/>
    <w:basedOn w:val="DefaultParagraphFont"/>
    <w:link w:val="Heading3"/>
    <w:rsid w:val="006D174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D174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6D174E"/>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6D174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6D174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174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174E"/>
    <w:rPr>
      <w:rFonts w:ascii="Garamond" w:eastAsia="Times New Roman" w:hAnsi="Garamond" w:cs="Times New Roman"/>
      <w:b/>
      <w:bCs/>
      <w:sz w:val="24"/>
      <w:szCs w:val="24"/>
      <w:u w:val="single"/>
    </w:rPr>
  </w:style>
  <w:style w:type="character" w:customStyle="1" w:styleId="WW8Num5z0">
    <w:name w:val="WW8Num5z0"/>
    <w:rsid w:val="006D174E"/>
    <w:rPr>
      <w:rFonts w:ascii="Symbol" w:hAnsi="Symbol"/>
    </w:rPr>
  </w:style>
  <w:style w:type="character" w:customStyle="1" w:styleId="WW8Num6z0">
    <w:name w:val="WW8Num6z0"/>
    <w:rsid w:val="006D174E"/>
    <w:rPr>
      <w:rFonts w:ascii="Times New Roman" w:eastAsia="Times New Roman" w:hAnsi="Times New Roman" w:cs="Times New Roman"/>
    </w:rPr>
  </w:style>
  <w:style w:type="character" w:customStyle="1" w:styleId="WW8Num6z1">
    <w:name w:val="WW8Num6z1"/>
    <w:rsid w:val="006D174E"/>
    <w:rPr>
      <w:rFonts w:ascii="Courier New" w:hAnsi="Courier New" w:cs="Courier New"/>
    </w:rPr>
  </w:style>
  <w:style w:type="character" w:customStyle="1" w:styleId="WW8Num6z2">
    <w:name w:val="WW8Num6z2"/>
    <w:rsid w:val="006D174E"/>
    <w:rPr>
      <w:rFonts w:ascii="Wingdings" w:hAnsi="Wingdings"/>
    </w:rPr>
  </w:style>
  <w:style w:type="character" w:customStyle="1" w:styleId="WW8Num6z3">
    <w:name w:val="WW8Num6z3"/>
    <w:rsid w:val="006D174E"/>
    <w:rPr>
      <w:rFonts w:ascii="Symbol" w:hAnsi="Symbol"/>
    </w:rPr>
  </w:style>
  <w:style w:type="character" w:customStyle="1" w:styleId="WW8Num7z0">
    <w:name w:val="WW8Num7z0"/>
    <w:rsid w:val="006D174E"/>
    <w:rPr>
      <w:b/>
    </w:rPr>
  </w:style>
  <w:style w:type="character" w:customStyle="1" w:styleId="WW8Num8z0">
    <w:name w:val="WW8Num8z0"/>
    <w:rsid w:val="006D174E"/>
    <w:rPr>
      <w:rFonts w:ascii="Courier New" w:hAnsi="Courier New" w:cs="Courier New"/>
    </w:rPr>
  </w:style>
  <w:style w:type="character" w:customStyle="1" w:styleId="WW8Num8z2">
    <w:name w:val="WW8Num8z2"/>
    <w:rsid w:val="006D174E"/>
    <w:rPr>
      <w:rFonts w:ascii="Wingdings" w:hAnsi="Wingdings"/>
    </w:rPr>
  </w:style>
  <w:style w:type="character" w:customStyle="1" w:styleId="WW8Num8z3">
    <w:name w:val="WW8Num8z3"/>
    <w:rsid w:val="006D174E"/>
    <w:rPr>
      <w:rFonts w:ascii="Symbol" w:hAnsi="Symbol"/>
    </w:rPr>
  </w:style>
  <w:style w:type="character" w:customStyle="1" w:styleId="WW8Num10z1">
    <w:name w:val="WW8Num10z1"/>
    <w:rsid w:val="006D174E"/>
    <w:rPr>
      <w:rFonts w:ascii="Times New Roman" w:eastAsia="Times New Roman" w:hAnsi="Times New Roman" w:cs="Times New Roman"/>
    </w:rPr>
  </w:style>
  <w:style w:type="character" w:customStyle="1" w:styleId="WW8Num12z0">
    <w:name w:val="WW8Num12z0"/>
    <w:rsid w:val="006D174E"/>
    <w:rPr>
      <w:rFonts w:ascii="Symbol" w:hAnsi="Symbol"/>
    </w:rPr>
  </w:style>
  <w:style w:type="character" w:customStyle="1" w:styleId="WW8Num14z0">
    <w:name w:val="WW8Num14z0"/>
    <w:rsid w:val="006D174E"/>
    <w:rPr>
      <w:rFonts w:ascii="Symbol" w:hAnsi="Symbol"/>
    </w:rPr>
  </w:style>
  <w:style w:type="character" w:customStyle="1" w:styleId="WW8Num16z0">
    <w:name w:val="WW8Num16z0"/>
    <w:rsid w:val="006D174E"/>
    <w:rPr>
      <w:rFonts w:ascii="Symbol" w:hAnsi="Symbol"/>
    </w:rPr>
  </w:style>
  <w:style w:type="character" w:customStyle="1" w:styleId="WW8Num17z0">
    <w:name w:val="WW8Num17z0"/>
    <w:rsid w:val="006D174E"/>
    <w:rPr>
      <w:rFonts w:ascii="Times New Roman" w:eastAsia="Times New Roman" w:hAnsi="Times New Roman" w:cs="Times New Roman"/>
    </w:rPr>
  </w:style>
  <w:style w:type="character" w:customStyle="1" w:styleId="WW8Num17z1">
    <w:name w:val="WW8Num17z1"/>
    <w:rsid w:val="006D174E"/>
    <w:rPr>
      <w:rFonts w:ascii="Courier New" w:hAnsi="Courier New" w:cs="Courier New"/>
    </w:rPr>
  </w:style>
  <w:style w:type="character" w:customStyle="1" w:styleId="WW8Num17z2">
    <w:name w:val="WW8Num17z2"/>
    <w:rsid w:val="006D174E"/>
    <w:rPr>
      <w:rFonts w:ascii="Wingdings" w:hAnsi="Wingdings"/>
    </w:rPr>
  </w:style>
  <w:style w:type="character" w:customStyle="1" w:styleId="WW8Num17z3">
    <w:name w:val="WW8Num17z3"/>
    <w:rsid w:val="006D174E"/>
    <w:rPr>
      <w:rFonts w:ascii="Symbol" w:hAnsi="Symbol"/>
    </w:rPr>
  </w:style>
  <w:style w:type="character" w:customStyle="1" w:styleId="WW8Num18z0">
    <w:name w:val="WW8Num18z0"/>
    <w:rsid w:val="006D174E"/>
    <w:rPr>
      <w:rFonts w:ascii="Symbol" w:hAnsi="Symbol"/>
    </w:rPr>
  </w:style>
  <w:style w:type="character" w:customStyle="1" w:styleId="WW8Num19z0">
    <w:name w:val="WW8Num19z0"/>
    <w:rsid w:val="006D174E"/>
    <w:rPr>
      <w:rFonts w:ascii="Symbol" w:hAnsi="Symbol"/>
    </w:rPr>
  </w:style>
  <w:style w:type="character" w:customStyle="1" w:styleId="WW8Num20z0">
    <w:name w:val="WW8Num20z0"/>
    <w:rsid w:val="006D174E"/>
    <w:rPr>
      <w:rFonts w:ascii="Times New Roman" w:eastAsia="Times New Roman" w:hAnsi="Times New Roman" w:cs="Times New Roman"/>
    </w:rPr>
  </w:style>
  <w:style w:type="character" w:customStyle="1" w:styleId="WW8Num20z1">
    <w:name w:val="WW8Num20z1"/>
    <w:rsid w:val="006D174E"/>
    <w:rPr>
      <w:rFonts w:ascii="Courier New" w:hAnsi="Courier New" w:cs="Courier New"/>
    </w:rPr>
  </w:style>
  <w:style w:type="character" w:customStyle="1" w:styleId="WW8Num20z2">
    <w:name w:val="WW8Num20z2"/>
    <w:rsid w:val="006D174E"/>
    <w:rPr>
      <w:rFonts w:ascii="Wingdings" w:hAnsi="Wingdings"/>
    </w:rPr>
  </w:style>
  <w:style w:type="character" w:customStyle="1" w:styleId="WW8Num20z3">
    <w:name w:val="WW8Num20z3"/>
    <w:rsid w:val="006D174E"/>
    <w:rPr>
      <w:rFonts w:ascii="Symbol" w:hAnsi="Symbol"/>
    </w:rPr>
  </w:style>
  <w:style w:type="character" w:customStyle="1" w:styleId="WW8Num22z0">
    <w:name w:val="WW8Num22z0"/>
    <w:rsid w:val="006D174E"/>
    <w:rPr>
      <w:rFonts w:ascii="Symbol" w:hAnsi="Symbol"/>
    </w:rPr>
  </w:style>
  <w:style w:type="character" w:customStyle="1" w:styleId="WW8Num23z0">
    <w:name w:val="WW8Num23z0"/>
    <w:rsid w:val="006D174E"/>
    <w:rPr>
      <w:rFonts w:ascii="Times New Roman" w:eastAsia="Times New Roman" w:hAnsi="Times New Roman" w:cs="Times New Roman"/>
    </w:rPr>
  </w:style>
  <w:style w:type="character" w:customStyle="1" w:styleId="WW8Num23z1">
    <w:name w:val="WW8Num23z1"/>
    <w:rsid w:val="006D174E"/>
    <w:rPr>
      <w:rFonts w:ascii="Courier New" w:hAnsi="Courier New" w:cs="Courier New"/>
    </w:rPr>
  </w:style>
  <w:style w:type="character" w:customStyle="1" w:styleId="WW8Num23z2">
    <w:name w:val="WW8Num23z2"/>
    <w:rsid w:val="006D174E"/>
    <w:rPr>
      <w:rFonts w:ascii="Wingdings" w:hAnsi="Wingdings"/>
    </w:rPr>
  </w:style>
  <w:style w:type="character" w:customStyle="1" w:styleId="WW8Num23z3">
    <w:name w:val="WW8Num23z3"/>
    <w:rsid w:val="006D174E"/>
    <w:rPr>
      <w:rFonts w:ascii="Symbol" w:hAnsi="Symbol"/>
    </w:rPr>
  </w:style>
  <w:style w:type="character" w:customStyle="1" w:styleId="WW8Num24z0">
    <w:name w:val="WW8Num24z0"/>
    <w:rsid w:val="006D174E"/>
    <w:rPr>
      <w:rFonts w:ascii="Times New Roman" w:eastAsia="Times New Roman" w:hAnsi="Times New Roman" w:cs="Times New Roman"/>
    </w:rPr>
  </w:style>
  <w:style w:type="character" w:customStyle="1" w:styleId="WW8Num24z1">
    <w:name w:val="WW8Num24z1"/>
    <w:rsid w:val="006D174E"/>
    <w:rPr>
      <w:rFonts w:ascii="Courier New" w:hAnsi="Courier New" w:cs="Courier New"/>
    </w:rPr>
  </w:style>
  <w:style w:type="character" w:customStyle="1" w:styleId="WW8Num24z2">
    <w:name w:val="WW8Num24z2"/>
    <w:rsid w:val="006D174E"/>
    <w:rPr>
      <w:rFonts w:ascii="Wingdings" w:hAnsi="Wingdings"/>
    </w:rPr>
  </w:style>
  <w:style w:type="character" w:customStyle="1" w:styleId="WW8Num24z3">
    <w:name w:val="WW8Num24z3"/>
    <w:rsid w:val="006D174E"/>
    <w:rPr>
      <w:rFonts w:ascii="Symbol" w:hAnsi="Symbol"/>
    </w:rPr>
  </w:style>
  <w:style w:type="character" w:customStyle="1" w:styleId="WW8Num26z0">
    <w:name w:val="WW8Num26z0"/>
    <w:rsid w:val="006D174E"/>
    <w:rPr>
      <w:rFonts w:ascii="Times New Roman" w:eastAsia="Times New Roman" w:hAnsi="Times New Roman" w:cs="Times New Roman"/>
    </w:rPr>
  </w:style>
  <w:style w:type="character" w:customStyle="1" w:styleId="WW8Num26z1">
    <w:name w:val="WW8Num26z1"/>
    <w:rsid w:val="006D174E"/>
    <w:rPr>
      <w:rFonts w:ascii="Courier New" w:hAnsi="Courier New" w:cs="Courier New"/>
    </w:rPr>
  </w:style>
  <w:style w:type="character" w:customStyle="1" w:styleId="WW8Num26z2">
    <w:name w:val="WW8Num26z2"/>
    <w:rsid w:val="006D174E"/>
    <w:rPr>
      <w:rFonts w:ascii="Wingdings" w:hAnsi="Wingdings"/>
    </w:rPr>
  </w:style>
  <w:style w:type="character" w:customStyle="1" w:styleId="WW8Num26z3">
    <w:name w:val="WW8Num26z3"/>
    <w:rsid w:val="006D174E"/>
    <w:rPr>
      <w:rFonts w:ascii="Symbol" w:hAnsi="Symbol"/>
    </w:rPr>
  </w:style>
  <w:style w:type="character" w:customStyle="1" w:styleId="WW8Num27z0">
    <w:name w:val="WW8Num27z0"/>
    <w:rsid w:val="006D174E"/>
    <w:rPr>
      <w:rFonts w:ascii="Symbol" w:hAnsi="Symbol"/>
    </w:rPr>
  </w:style>
  <w:style w:type="character" w:customStyle="1" w:styleId="WW8Num28z0">
    <w:name w:val="WW8Num28z0"/>
    <w:rsid w:val="006D174E"/>
    <w:rPr>
      <w:rFonts w:ascii="Times New Roman" w:eastAsia="Times New Roman" w:hAnsi="Times New Roman" w:cs="Times New Roman"/>
    </w:rPr>
  </w:style>
  <w:style w:type="character" w:customStyle="1" w:styleId="WW8Num28z1">
    <w:name w:val="WW8Num28z1"/>
    <w:rsid w:val="006D174E"/>
    <w:rPr>
      <w:rFonts w:ascii="Courier New" w:hAnsi="Courier New" w:cs="Courier New"/>
    </w:rPr>
  </w:style>
  <w:style w:type="character" w:customStyle="1" w:styleId="WW8Num28z2">
    <w:name w:val="WW8Num28z2"/>
    <w:rsid w:val="006D174E"/>
    <w:rPr>
      <w:rFonts w:ascii="Wingdings" w:hAnsi="Wingdings"/>
    </w:rPr>
  </w:style>
  <w:style w:type="character" w:customStyle="1" w:styleId="WW8Num28z3">
    <w:name w:val="WW8Num28z3"/>
    <w:rsid w:val="006D174E"/>
    <w:rPr>
      <w:rFonts w:ascii="Symbol" w:hAnsi="Symbol"/>
    </w:rPr>
  </w:style>
  <w:style w:type="character" w:customStyle="1" w:styleId="WW8Num29z0">
    <w:name w:val="WW8Num29z0"/>
    <w:rsid w:val="006D174E"/>
    <w:rPr>
      <w:rFonts w:ascii="Symbol" w:hAnsi="Symbol"/>
    </w:rPr>
  </w:style>
  <w:style w:type="character" w:customStyle="1" w:styleId="WW8Num30z0">
    <w:name w:val="WW8Num30z0"/>
    <w:rsid w:val="006D174E"/>
    <w:rPr>
      <w:rFonts w:ascii="Times New Roman" w:hAnsi="Times New Roman"/>
    </w:rPr>
  </w:style>
  <w:style w:type="character" w:customStyle="1" w:styleId="WW8Num33z0">
    <w:name w:val="WW8Num33z0"/>
    <w:rsid w:val="006D174E"/>
    <w:rPr>
      <w:b/>
    </w:rPr>
  </w:style>
  <w:style w:type="character" w:customStyle="1" w:styleId="WW8Num35z0">
    <w:name w:val="WW8Num35z0"/>
    <w:rsid w:val="006D174E"/>
    <w:rPr>
      <w:rFonts w:ascii="Symbol" w:hAnsi="Symbol"/>
    </w:rPr>
  </w:style>
  <w:style w:type="character" w:customStyle="1" w:styleId="WW8Num46z1">
    <w:name w:val="WW8Num46z1"/>
    <w:rsid w:val="006D174E"/>
    <w:rPr>
      <w:rFonts w:ascii="Times New Roman" w:eastAsia="Times New Roman" w:hAnsi="Times New Roman" w:cs="Times New Roman"/>
    </w:rPr>
  </w:style>
  <w:style w:type="character" w:customStyle="1" w:styleId="WW8Num48z0">
    <w:name w:val="WW8Num48z0"/>
    <w:rsid w:val="006D174E"/>
    <w:rPr>
      <w:rFonts w:ascii="Symbol" w:hAnsi="Symbol"/>
    </w:rPr>
  </w:style>
  <w:style w:type="character" w:customStyle="1" w:styleId="WW8Num48z1">
    <w:name w:val="WW8Num48z1"/>
    <w:rsid w:val="006D174E"/>
    <w:rPr>
      <w:rFonts w:ascii="Courier New" w:hAnsi="Courier New" w:cs="Courier New"/>
    </w:rPr>
  </w:style>
  <w:style w:type="character" w:customStyle="1" w:styleId="WW8Num48z2">
    <w:name w:val="WW8Num48z2"/>
    <w:rsid w:val="006D174E"/>
    <w:rPr>
      <w:rFonts w:ascii="Wingdings" w:hAnsi="Wingdings"/>
    </w:rPr>
  </w:style>
  <w:style w:type="character" w:customStyle="1" w:styleId="WW8Num49z0">
    <w:name w:val="WW8Num49z0"/>
    <w:rsid w:val="006D174E"/>
    <w:rPr>
      <w:rFonts w:ascii="Symbol" w:hAnsi="Symbol"/>
    </w:rPr>
  </w:style>
  <w:style w:type="character" w:customStyle="1" w:styleId="WW8Num51z0">
    <w:name w:val="WW8Num51z0"/>
    <w:rsid w:val="006D174E"/>
    <w:rPr>
      <w:rFonts w:ascii="Times New Roman" w:eastAsia="Times New Roman" w:hAnsi="Times New Roman" w:cs="Times New Roman"/>
    </w:rPr>
  </w:style>
  <w:style w:type="character" w:customStyle="1" w:styleId="WW8Num51z1">
    <w:name w:val="WW8Num51z1"/>
    <w:rsid w:val="006D174E"/>
    <w:rPr>
      <w:rFonts w:ascii="Courier New" w:hAnsi="Courier New" w:cs="Courier New"/>
    </w:rPr>
  </w:style>
  <w:style w:type="character" w:customStyle="1" w:styleId="WW8Num51z2">
    <w:name w:val="WW8Num51z2"/>
    <w:rsid w:val="006D174E"/>
    <w:rPr>
      <w:rFonts w:ascii="Wingdings" w:hAnsi="Wingdings"/>
    </w:rPr>
  </w:style>
  <w:style w:type="character" w:customStyle="1" w:styleId="WW8Num51z3">
    <w:name w:val="WW8Num51z3"/>
    <w:rsid w:val="006D174E"/>
    <w:rPr>
      <w:rFonts w:ascii="Symbol" w:hAnsi="Symbol"/>
    </w:rPr>
  </w:style>
  <w:style w:type="character" w:customStyle="1" w:styleId="WW8Num52z0">
    <w:name w:val="WW8Num52z0"/>
    <w:rsid w:val="006D174E"/>
    <w:rPr>
      <w:rFonts w:ascii="Times New Roman" w:eastAsia="Times New Roman" w:hAnsi="Times New Roman" w:cs="Times New Roman"/>
    </w:rPr>
  </w:style>
  <w:style w:type="character" w:customStyle="1" w:styleId="WW8Num52z1">
    <w:name w:val="WW8Num52z1"/>
    <w:rsid w:val="006D174E"/>
    <w:rPr>
      <w:rFonts w:ascii="Courier New" w:hAnsi="Courier New" w:cs="Courier New"/>
    </w:rPr>
  </w:style>
  <w:style w:type="character" w:customStyle="1" w:styleId="WW8Num52z2">
    <w:name w:val="WW8Num52z2"/>
    <w:rsid w:val="006D174E"/>
    <w:rPr>
      <w:rFonts w:ascii="Wingdings" w:hAnsi="Wingdings"/>
    </w:rPr>
  </w:style>
  <w:style w:type="character" w:customStyle="1" w:styleId="WW8Num52z3">
    <w:name w:val="WW8Num52z3"/>
    <w:rsid w:val="006D174E"/>
    <w:rPr>
      <w:rFonts w:ascii="Symbol" w:hAnsi="Symbol"/>
    </w:rPr>
  </w:style>
  <w:style w:type="character" w:customStyle="1" w:styleId="WW8Num55z0">
    <w:name w:val="WW8Num55z0"/>
    <w:rsid w:val="006D174E"/>
    <w:rPr>
      <w:rFonts w:ascii="Symbol" w:hAnsi="Symbol"/>
      <w:sz w:val="20"/>
    </w:rPr>
  </w:style>
  <w:style w:type="character" w:customStyle="1" w:styleId="WW8Num55z1">
    <w:name w:val="WW8Num55z1"/>
    <w:rsid w:val="006D174E"/>
    <w:rPr>
      <w:rFonts w:ascii="Courier New" w:hAnsi="Courier New"/>
      <w:sz w:val="20"/>
    </w:rPr>
  </w:style>
  <w:style w:type="character" w:customStyle="1" w:styleId="WW8Num55z2">
    <w:name w:val="WW8Num55z2"/>
    <w:rsid w:val="006D174E"/>
    <w:rPr>
      <w:rFonts w:ascii="Wingdings" w:hAnsi="Wingdings"/>
      <w:sz w:val="20"/>
    </w:rPr>
  </w:style>
  <w:style w:type="character" w:customStyle="1" w:styleId="WW8Num56z0">
    <w:name w:val="WW8Num56z0"/>
    <w:rsid w:val="006D174E"/>
    <w:rPr>
      <w:b/>
    </w:rPr>
  </w:style>
  <w:style w:type="character" w:customStyle="1" w:styleId="WW8Num57z0">
    <w:name w:val="WW8Num57z0"/>
    <w:rsid w:val="006D174E"/>
    <w:rPr>
      <w:rFonts w:ascii="Symbol" w:hAnsi="Symbol"/>
    </w:rPr>
  </w:style>
  <w:style w:type="character" w:customStyle="1" w:styleId="WW8Num58z0">
    <w:name w:val="WW8Num58z0"/>
    <w:rsid w:val="006D174E"/>
    <w:rPr>
      <w:rFonts w:ascii="Times New Roman" w:eastAsia="Times New Roman" w:hAnsi="Times New Roman" w:cs="Times New Roman"/>
    </w:rPr>
  </w:style>
  <w:style w:type="character" w:customStyle="1" w:styleId="WW8Num58z1">
    <w:name w:val="WW8Num58z1"/>
    <w:rsid w:val="006D174E"/>
    <w:rPr>
      <w:rFonts w:ascii="Courier New" w:hAnsi="Courier New" w:cs="Courier New"/>
    </w:rPr>
  </w:style>
  <w:style w:type="character" w:customStyle="1" w:styleId="WW8Num58z2">
    <w:name w:val="WW8Num58z2"/>
    <w:rsid w:val="006D174E"/>
    <w:rPr>
      <w:rFonts w:ascii="Wingdings" w:hAnsi="Wingdings"/>
    </w:rPr>
  </w:style>
  <w:style w:type="character" w:customStyle="1" w:styleId="WW8Num58z3">
    <w:name w:val="WW8Num58z3"/>
    <w:rsid w:val="006D174E"/>
    <w:rPr>
      <w:rFonts w:ascii="Symbol" w:hAnsi="Symbol"/>
    </w:rPr>
  </w:style>
  <w:style w:type="character" w:customStyle="1" w:styleId="WW8Num60z0">
    <w:name w:val="WW8Num60z0"/>
    <w:rsid w:val="006D174E"/>
    <w:rPr>
      <w:rFonts w:ascii="Symbol" w:hAnsi="Symbol"/>
    </w:rPr>
  </w:style>
  <w:style w:type="character" w:customStyle="1" w:styleId="WW8Num60z1">
    <w:name w:val="WW8Num60z1"/>
    <w:rsid w:val="006D174E"/>
    <w:rPr>
      <w:rFonts w:ascii="Courier New" w:hAnsi="Courier New" w:cs="Courier New"/>
    </w:rPr>
  </w:style>
  <w:style w:type="character" w:customStyle="1" w:styleId="WW8Num60z2">
    <w:name w:val="WW8Num60z2"/>
    <w:rsid w:val="006D174E"/>
    <w:rPr>
      <w:rFonts w:ascii="Wingdings" w:hAnsi="Wingdings"/>
    </w:rPr>
  </w:style>
  <w:style w:type="character" w:customStyle="1" w:styleId="WW8Num61z0">
    <w:name w:val="WW8Num61z0"/>
    <w:rsid w:val="006D174E"/>
    <w:rPr>
      <w:rFonts w:ascii="Times New Roman" w:eastAsia="Times New Roman" w:hAnsi="Times New Roman" w:cs="Times New Roman"/>
    </w:rPr>
  </w:style>
  <w:style w:type="character" w:customStyle="1" w:styleId="WW8Num61z1">
    <w:name w:val="WW8Num61z1"/>
    <w:rsid w:val="006D174E"/>
    <w:rPr>
      <w:rFonts w:ascii="Courier New" w:hAnsi="Courier New" w:cs="Bookman Old Style"/>
    </w:rPr>
  </w:style>
  <w:style w:type="character" w:customStyle="1" w:styleId="WW8Num61z2">
    <w:name w:val="WW8Num61z2"/>
    <w:rsid w:val="006D174E"/>
    <w:rPr>
      <w:rFonts w:ascii="Wingdings" w:hAnsi="Wingdings"/>
    </w:rPr>
  </w:style>
  <w:style w:type="character" w:customStyle="1" w:styleId="WW8Num61z3">
    <w:name w:val="WW8Num61z3"/>
    <w:rsid w:val="006D174E"/>
    <w:rPr>
      <w:rFonts w:ascii="Symbol" w:hAnsi="Symbol"/>
    </w:rPr>
  </w:style>
  <w:style w:type="character" w:customStyle="1" w:styleId="WW8Num62z0">
    <w:name w:val="WW8Num62z0"/>
    <w:rsid w:val="006D174E"/>
    <w:rPr>
      <w:rFonts w:ascii="Symbol" w:hAnsi="Symbol"/>
    </w:rPr>
  </w:style>
  <w:style w:type="character" w:customStyle="1" w:styleId="WW8Num65z0">
    <w:name w:val="WW8Num65z0"/>
    <w:rsid w:val="006D174E"/>
    <w:rPr>
      <w:rFonts w:ascii="Symbol" w:hAnsi="Symbol"/>
    </w:rPr>
  </w:style>
  <w:style w:type="character" w:customStyle="1" w:styleId="WW8Num66z0">
    <w:name w:val="WW8Num66z0"/>
    <w:rsid w:val="006D174E"/>
    <w:rPr>
      <w:rFonts w:ascii="Wingdings" w:hAnsi="Wingdings"/>
    </w:rPr>
  </w:style>
  <w:style w:type="character" w:customStyle="1" w:styleId="WW8Num66z1">
    <w:name w:val="WW8Num66z1"/>
    <w:rsid w:val="006D174E"/>
    <w:rPr>
      <w:rFonts w:ascii="Courier New" w:hAnsi="Courier New" w:cs="Courier New"/>
    </w:rPr>
  </w:style>
  <w:style w:type="character" w:customStyle="1" w:styleId="WW8Num66z3">
    <w:name w:val="WW8Num66z3"/>
    <w:rsid w:val="006D174E"/>
    <w:rPr>
      <w:rFonts w:ascii="Symbol" w:hAnsi="Symbol"/>
    </w:rPr>
  </w:style>
  <w:style w:type="character" w:customStyle="1" w:styleId="WW8Num68z0">
    <w:name w:val="WW8Num68z0"/>
    <w:rsid w:val="006D174E"/>
    <w:rPr>
      <w:rFonts w:ascii="Times New Roman" w:eastAsia="Times New Roman" w:hAnsi="Times New Roman" w:cs="Times New Roman"/>
    </w:rPr>
  </w:style>
  <w:style w:type="character" w:customStyle="1" w:styleId="WW8Num68z1">
    <w:name w:val="WW8Num68z1"/>
    <w:rsid w:val="006D174E"/>
    <w:rPr>
      <w:rFonts w:ascii="Courier New" w:hAnsi="Courier New" w:cs="Courier New"/>
    </w:rPr>
  </w:style>
  <w:style w:type="character" w:customStyle="1" w:styleId="WW8Num68z2">
    <w:name w:val="WW8Num68z2"/>
    <w:rsid w:val="006D174E"/>
    <w:rPr>
      <w:rFonts w:ascii="Wingdings" w:hAnsi="Wingdings"/>
    </w:rPr>
  </w:style>
  <w:style w:type="character" w:customStyle="1" w:styleId="WW8Num68z3">
    <w:name w:val="WW8Num68z3"/>
    <w:rsid w:val="006D174E"/>
    <w:rPr>
      <w:rFonts w:ascii="Symbol" w:hAnsi="Symbol"/>
    </w:rPr>
  </w:style>
  <w:style w:type="character" w:customStyle="1" w:styleId="WW8Num69z0">
    <w:name w:val="WW8Num69z0"/>
    <w:rsid w:val="006D174E"/>
    <w:rPr>
      <w:rFonts w:ascii="Symbol" w:hAnsi="Symbol"/>
    </w:rPr>
  </w:style>
  <w:style w:type="character" w:customStyle="1" w:styleId="WW8Num69z1">
    <w:name w:val="WW8Num69z1"/>
    <w:rsid w:val="006D174E"/>
    <w:rPr>
      <w:rFonts w:ascii="Courier New" w:hAnsi="Courier New" w:cs="Courier New"/>
    </w:rPr>
  </w:style>
  <w:style w:type="character" w:customStyle="1" w:styleId="WW8Num69z2">
    <w:name w:val="WW8Num69z2"/>
    <w:rsid w:val="006D174E"/>
    <w:rPr>
      <w:rFonts w:ascii="Wingdings" w:hAnsi="Wingdings"/>
    </w:rPr>
  </w:style>
  <w:style w:type="character" w:customStyle="1" w:styleId="WW8Num71z0">
    <w:name w:val="WW8Num71z0"/>
    <w:rsid w:val="006D174E"/>
    <w:rPr>
      <w:rFonts w:ascii="Wingdings" w:hAnsi="Wingdings"/>
    </w:rPr>
  </w:style>
  <w:style w:type="character" w:customStyle="1" w:styleId="WW8Num71z1">
    <w:name w:val="WW8Num71z1"/>
    <w:rsid w:val="006D174E"/>
    <w:rPr>
      <w:rFonts w:ascii="Courier New" w:hAnsi="Courier New" w:cs="Courier New"/>
    </w:rPr>
  </w:style>
  <w:style w:type="character" w:customStyle="1" w:styleId="WW8Num71z3">
    <w:name w:val="WW8Num71z3"/>
    <w:rsid w:val="006D174E"/>
    <w:rPr>
      <w:rFonts w:ascii="Symbol" w:hAnsi="Symbol"/>
    </w:rPr>
  </w:style>
  <w:style w:type="character" w:customStyle="1" w:styleId="WW8Num72z0">
    <w:name w:val="WW8Num72z0"/>
    <w:rsid w:val="006D174E"/>
    <w:rPr>
      <w:rFonts w:ascii="Times New Roman" w:eastAsia="Times New Roman" w:hAnsi="Times New Roman" w:cs="Times New Roman"/>
    </w:rPr>
  </w:style>
  <w:style w:type="character" w:customStyle="1" w:styleId="WW8Num72z1">
    <w:name w:val="WW8Num72z1"/>
    <w:rsid w:val="006D174E"/>
    <w:rPr>
      <w:rFonts w:ascii="Courier New" w:hAnsi="Courier New" w:cs="Bookman Old Style"/>
    </w:rPr>
  </w:style>
  <w:style w:type="character" w:customStyle="1" w:styleId="WW8Num72z2">
    <w:name w:val="WW8Num72z2"/>
    <w:rsid w:val="006D174E"/>
    <w:rPr>
      <w:rFonts w:ascii="Wingdings" w:hAnsi="Wingdings"/>
    </w:rPr>
  </w:style>
  <w:style w:type="character" w:customStyle="1" w:styleId="WW8Num72z3">
    <w:name w:val="WW8Num72z3"/>
    <w:rsid w:val="006D174E"/>
    <w:rPr>
      <w:rFonts w:ascii="Symbol" w:hAnsi="Symbol"/>
    </w:rPr>
  </w:style>
  <w:style w:type="character" w:customStyle="1" w:styleId="WW8Num73z1">
    <w:name w:val="WW8Num73z1"/>
    <w:rsid w:val="006D174E"/>
    <w:rPr>
      <w:rFonts w:ascii="Times New Roman" w:eastAsia="Times New Roman" w:hAnsi="Times New Roman" w:cs="Times New Roman"/>
    </w:rPr>
  </w:style>
  <w:style w:type="character" w:customStyle="1" w:styleId="WW8Num74z1">
    <w:name w:val="WW8Num74z1"/>
    <w:rsid w:val="006D174E"/>
    <w:rPr>
      <w:rFonts w:ascii="Symbol" w:hAnsi="Symbol"/>
    </w:rPr>
  </w:style>
  <w:style w:type="character" w:customStyle="1" w:styleId="WW8Num75z0">
    <w:name w:val="WW8Num75z0"/>
    <w:rsid w:val="006D174E"/>
    <w:rPr>
      <w:rFonts w:ascii="Symbol" w:hAnsi="Symbol"/>
    </w:rPr>
  </w:style>
  <w:style w:type="character" w:customStyle="1" w:styleId="WW8Num76z0">
    <w:name w:val="WW8Num76z0"/>
    <w:rsid w:val="006D174E"/>
    <w:rPr>
      <w:rFonts w:ascii="Times New Roman" w:hAnsi="Times New Roman"/>
    </w:rPr>
  </w:style>
  <w:style w:type="character" w:customStyle="1" w:styleId="WW8Num77z0">
    <w:name w:val="WW8Num77z0"/>
    <w:rsid w:val="006D174E"/>
    <w:rPr>
      <w:color w:val="000000"/>
    </w:rPr>
  </w:style>
  <w:style w:type="character" w:customStyle="1" w:styleId="WW8Num78z0">
    <w:name w:val="WW8Num78z0"/>
    <w:rsid w:val="006D174E"/>
    <w:rPr>
      <w:rFonts w:ascii="Times New Roman" w:eastAsia="Times New Roman" w:hAnsi="Times New Roman" w:cs="Times New Roman"/>
    </w:rPr>
  </w:style>
  <w:style w:type="character" w:customStyle="1" w:styleId="WW8Num78z1">
    <w:name w:val="WW8Num78z1"/>
    <w:rsid w:val="006D174E"/>
    <w:rPr>
      <w:rFonts w:ascii="Courier New" w:hAnsi="Courier New" w:cs="Courier New"/>
    </w:rPr>
  </w:style>
  <w:style w:type="character" w:customStyle="1" w:styleId="WW8Num78z2">
    <w:name w:val="WW8Num78z2"/>
    <w:rsid w:val="006D174E"/>
    <w:rPr>
      <w:rFonts w:ascii="Wingdings" w:hAnsi="Wingdings"/>
    </w:rPr>
  </w:style>
  <w:style w:type="character" w:customStyle="1" w:styleId="WW8Num78z3">
    <w:name w:val="WW8Num78z3"/>
    <w:rsid w:val="006D174E"/>
    <w:rPr>
      <w:rFonts w:ascii="Symbol" w:hAnsi="Symbol"/>
    </w:rPr>
  </w:style>
  <w:style w:type="character" w:customStyle="1" w:styleId="WW8Num81z0">
    <w:name w:val="WW8Num81z0"/>
    <w:rsid w:val="006D174E"/>
    <w:rPr>
      <w:rFonts w:ascii="Symbol" w:hAnsi="Symbol"/>
    </w:rPr>
  </w:style>
  <w:style w:type="character" w:customStyle="1" w:styleId="WW8Num82z0">
    <w:name w:val="WW8Num82z0"/>
    <w:rsid w:val="006D174E"/>
    <w:rPr>
      <w:rFonts w:ascii="Wingdings" w:hAnsi="Wingdings"/>
    </w:rPr>
  </w:style>
  <w:style w:type="character" w:customStyle="1" w:styleId="WW8Num82z1">
    <w:name w:val="WW8Num82z1"/>
    <w:rsid w:val="006D174E"/>
    <w:rPr>
      <w:rFonts w:ascii="Courier New" w:hAnsi="Courier New" w:cs="Courier New"/>
    </w:rPr>
  </w:style>
  <w:style w:type="character" w:customStyle="1" w:styleId="WW8Num82z3">
    <w:name w:val="WW8Num82z3"/>
    <w:rsid w:val="006D174E"/>
    <w:rPr>
      <w:rFonts w:ascii="Symbol" w:hAnsi="Symbol"/>
    </w:rPr>
  </w:style>
  <w:style w:type="character" w:customStyle="1" w:styleId="WW8Num85z0">
    <w:name w:val="WW8Num85z0"/>
    <w:rsid w:val="006D174E"/>
    <w:rPr>
      <w:rFonts w:ascii="Times New Roman" w:eastAsia="Times New Roman" w:hAnsi="Times New Roman" w:cs="Times New Roman"/>
    </w:rPr>
  </w:style>
  <w:style w:type="character" w:customStyle="1" w:styleId="WW8Num85z1">
    <w:name w:val="WW8Num85z1"/>
    <w:rsid w:val="006D174E"/>
    <w:rPr>
      <w:rFonts w:ascii="Courier New" w:hAnsi="Courier New" w:cs="Bookman Old Style"/>
    </w:rPr>
  </w:style>
  <w:style w:type="character" w:customStyle="1" w:styleId="WW8Num85z2">
    <w:name w:val="WW8Num85z2"/>
    <w:rsid w:val="006D174E"/>
    <w:rPr>
      <w:rFonts w:ascii="Wingdings" w:hAnsi="Wingdings"/>
    </w:rPr>
  </w:style>
  <w:style w:type="character" w:customStyle="1" w:styleId="WW8Num85z3">
    <w:name w:val="WW8Num85z3"/>
    <w:rsid w:val="006D174E"/>
    <w:rPr>
      <w:rFonts w:ascii="Symbol" w:hAnsi="Symbol"/>
    </w:rPr>
  </w:style>
  <w:style w:type="character" w:customStyle="1" w:styleId="MessageHeaderLabel">
    <w:name w:val="Message Header Label"/>
    <w:rsid w:val="006D174E"/>
    <w:rPr>
      <w:rFonts w:ascii="Arial Black" w:hAnsi="Arial Black"/>
      <w:sz w:val="18"/>
      <w:szCs w:val="18"/>
    </w:rPr>
  </w:style>
  <w:style w:type="character" w:styleId="FollowedHyperlink">
    <w:name w:val="FollowedHyperlink"/>
    <w:basedOn w:val="DefaultParagraphFont"/>
    <w:rsid w:val="006D174E"/>
    <w:rPr>
      <w:color w:val="800080"/>
      <w:u w:val="single"/>
    </w:rPr>
  </w:style>
  <w:style w:type="character" w:customStyle="1" w:styleId="WW-Absatz-Standardschriftart11111111111111">
    <w:name w:val="WW-Absatz-Standardschriftart11111111111111"/>
    <w:rsid w:val="006D174E"/>
  </w:style>
  <w:style w:type="character" w:styleId="Strong">
    <w:name w:val="Strong"/>
    <w:basedOn w:val="DefaultParagraphFont"/>
    <w:qFormat/>
    <w:rsid w:val="006D174E"/>
    <w:rPr>
      <w:b/>
      <w:bCs/>
    </w:rPr>
  </w:style>
  <w:style w:type="paragraph" w:styleId="BodyText">
    <w:name w:val="Body Text"/>
    <w:basedOn w:val="Normal"/>
    <w:link w:val="BodyTextChar"/>
    <w:rsid w:val="006D174E"/>
    <w:pPr>
      <w:jc w:val="both"/>
    </w:pPr>
    <w:rPr>
      <w:sz w:val="28"/>
      <w:szCs w:val="28"/>
    </w:rPr>
  </w:style>
  <w:style w:type="character" w:customStyle="1" w:styleId="BodyTextChar">
    <w:name w:val="Body Text Char"/>
    <w:basedOn w:val="DefaultParagraphFont"/>
    <w:link w:val="BodyText"/>
    <w:rsid w:val="006D174E"/>
    <w:rPr>
      <w:rFonts w:ascii="Times New Roman" w:eastAsia="Times New Roman" w:hAnsi="Times New Roman" w:cs="Times New Roman"/>
      <w:sz w:val="28"/>
      <w:szCs w:val="28"/>
    </w:rPr>
  </w:style>
  <w:style w:type="paragraph" w:styleId="List">
    <w:name w:val="List"/>
    <w:basedOn w:val="BodyText"/>
    <w:rsid w:val="006D174E"/>
    <w:rPr>
      <w:rFonts w:cs="Arial Black"/>
    </w:rPr>
  </w:style>
  <w:style w:type="paragraph" w:customStyle="1" w:styleId="Caption1">
    <w:name w:val="Caption1"/>
    <w:basedOn w:val="Normal"/>
    <w:rsid w:val="006D174E"/>
    <w:pPr>
      <w:suppressLineNumbers/>
      <w:spacing w:before="120" w:after="120"/>
    </w:pPr>
    <w:rPr>
      <w:rFonts w:cs="Arial Black"/>
      <w:i/>
      <w:iCs/>
    </w:rPr>
  </w:style>
  <w:style w:type="paragraph" w:customStyle="1" w:styleId="Index">
    <w:name w:val="Index"/>
    <w:basedOn w:val="Normal"/>
    <w:rsid w:val="006D174E"/>
    <w:pPr>
      <w:suppressLineNumbers/>
    </w:pPr>
    <w:rPr>
      <w:rFonts w:cs="Arial Black"/>
    </w:rPr>
  </w:style>
  <w:style w:type="paragraph" w:customStyle="1" w:styleId="Heading">
    <w:name w:val="Heading"/>
    <w:basedOn w:val="Normal"/>
    <w:next w:val="BodyText"/>
    <w:rsid w:val="006D174E"/>
    <w:pPr>
      <w:keepNext/>
      <w:spacing w:before="240" w:after="120"/>
    </w:pPr>
    <w:rPr>
      <w:sz w:val="28"/>
      <w:szCs w:val="28"/>
    </w:rPr>
  </w:style>
  <w:style w:type="paragraph" w:styleId="BodyTextIndent">
    <w:name w:val="Body Text Indent"/>
    <w:basedOn w:val="Normal"/>
    <w:link w:val="BodyTextIndentChar"/>
    <w:rsid w:val="006D174E"/>
    <w:pPr>
      <w:ind w:firstLine="720"/>
      <w:jc w:val="both"/>
    </w:pPr>
    <w:rPr>
      <w:sz w:val="28"/>
      <w:szCs w:val="28"/>
    </w:rPr>
  </w:style>
  <w:style w:type="character" w:customStyle="1" w:styleId="BodyTextIndentChar">
    <w:name w:val="Body Text Indent Char"/>
    <w:basedOn w:val="DefaultParagraphFont"/>
    <w:link w:val="BodyTextIndent"/>
    <w:rsid w:val="006D174E"/>
    <w:rPr>
      <w:rFonts w:ascii="Times New Roman" w:eastAsia="Times New Roman" w:hAnsi="Times New Roman" w:cs="Times New Roman"/>
      <w:sz w:val="28"/>
      <w:szCs w:val="28"/>
    </w:rPr>
  </w:style>
  <w:style w:type="paragraph" w:customStyle="1" w:styleId="DocumentLabel">
    <w:name w:val="Document Label"/>
    <w:basedOn w:val="Normal"/>
    <w:rsid w:val="006D174E"/>
    <w:pPr>
      <w:keepNext/>
      <w:keepLines/>
      <w:spacing w:before="400" w:after="120" w:line="240" w:lineRule="atLeast"/>
      <w:ind w:left="-840"/>
    </w:pPr>
    <w:rPr>
      <w:rFonts w:ascii="Arial Black" w:hAnsi="Arial Black"/>
      <w:spacing w:val="-100"/>
      <w:kern w:val="1"/>
      <w:sz w:val="108"/>
      <w:szCs w:val="108"/>
    </w:rPr>
  </w:style>
  <w:style w:type="paragraph" w:styleId="MessageHeader">
    <w:name w:val="Message Header"/>
    <w:basedOn w:val="BodyText"/>
    <w:link w:val="MessageHeaderChar"/>
    <w:rsid w:val="006D174E"/>
    <w:pPr>
      <w:keepLines/>
      <w:tabs>
        <w:tab w:val="left" w:pos="720"/>
        <w:tab w:val="left" w:pos="4320"/>
        <w:tab w:val="left" w:pos="5040"/>
        <w:tab w:val="right" w:pos="8640"/>
      </w:tabs>
      <w:spacing w:after="40" w:line="440" w:lineRule="atLeast"/>
      <w:ind w:left="720" w:hanging="720"/>
      <w:jc w:val="left"/>
    </w:pPr>
    <w:rPr>
      <w:rFonts w:ascii="Arial" w:hAnsi="Arial" w:cs="Arial"/>
      <w:spacing w:val="-5"/>
      <w:sz w:val="20"/>
      <w:szCs w:val="20"/>
    </w:rPr>
  </w:style>
  <w:style w:type="character" w:customStyle="1" w:styleId="MessageHeaderChar">
    <w:name w:val="Message Header Char"/>
    <w:basedOn w:val="DefaultParagraphFont"/>
    <w:link w:val="MessageHeader"/>
    <w:rsid w:val="006D174E"/>
    <w:rPr>
      <w:rFonts w:ascii="Arial" w:eastAsia="Times New Roman" w:hAnsi="Arial" w:cs="Arial"/>
      <w:spacing w:val="-5"/>
      <w:sz w:val="20"/>
      <w:szCs w:val="20"/>
    </w:rPr>
  </w:style>
  <w:style w:type="paragraph" w:customStyle="1" w:styleId="MessageHeaderFirst">
    <w:name w:val="Message Header First"/>
    <w:basedOn w:val="MessageHeader"/>
    <w:next w:val="MessageHeader"/>
    <w:rsid w:val="006D174E"/>
  </w:style>
  <w:style w:type="paragraph" w:styleId="NormalIndent">
    <w:name w:val="Normal Indent"/>
    <w:basedOn w:val="Normal"/>
    <w:rsid w:val="006D174E"/>
    <w:pPr>
      <w:ind w:left="720"/>
    </w:pPr>
    <w:rPr>
      <w:rFonts w:ascii="Arial" w:hAnsi="Arial" w:cs="Arial"/>
      <w:spacing w:val="-5"/>
    </w:rPr>
  </w:style>
  <w:style w:type="paragraph" w:styleId="BodyText2">
    <w:name w:val="Body Text 2"/>
    <w:basedOn w:val="Normal"/>
    <w:link w:val="BodyText2Char"/>
    <w:rsid w:val="006D174E"/>
    <w:pPr>
      <w:jc w:val="both"/>
    </w:pPr>
    <w:rPr>
      <w:sz w:val="24"/>
      <w:szCs w:val="24"/>
    </w:rPr>
  </w:style>
  <w:style w:type="character" w:customStyle="1" w:styleId="BodyText2Char">
    <w:name w:val="Body Text 2 Char"/>
    <w:basedOn w:val="DefaultParagraphFont"/>
    <w:link w:val="BodyText2"/>
    <w:rsid w:val="006D174E"/>
    <w:rPr>
      <w:rFonts w:ascii="Times New Roman" w:eastAsia="Times New Roman" w:hAnsi="Times New Roman" w:cs="Times New Roman"/>
      <w:sz w:val="24"/>
      <w:szCs w:val="24"/>
    </w:rPr>
  </w:style>
  <w:style w:type="paragraph" w:styleId="Title">
    <w:name w:val="Title"/>
    <w:basedOn w:val="Normal"/>
    <w:next w:val="Subtitle"/>
    <w:link w:val="TitleChar"/>
    <w:qFormat/>
    <w:rsid w:val="006D174E"/>
    <w:pPr>
      <w:jc w:val="center"/>
    </w:pPr>
    <w:rPr>
      <w:sz w:val="28"/>
      <w:szCs w:val="28"/>
    </w:rPr>
  </w:style>
  <w:style w:type="character" w:customStyle="1" w:styleId="TitleChar">
    <w:name w:val="Title Char"/>
    <w:basedOn w:val="DefaultParagraphFont"/>
    <w:link w:val="Title"/>
    <w:rsid w:val="006D174E"/>
    <w:rPr>
      <w:rFonts w:ascii="Times New Roman" w:eastAsia="Times New Roman" w:hAnsi="Times New Roman" w:cs="Times New Roman"/>
      <w:sz w:val="28"/>
      <w:szCs w:val="28"/>
    </w:rPr>
  </w:style>
  <w:style w:type="paragraph" w:styleId="Subtitle">
    <w:name w:val="Subtitle"/>
    <w:basedOn w:val="Heading"/>
    <w:next w:val="BodyText"/>
    <w:link w:val="SubtitleChar"/>
    <w:qFormat/>
    <w:rsid w:val="006D174E"/>
    <w:pPr>
      <w:jc w:val="center"/>
    </w:pPr>
    <w:rPr>
      <w:i/>
      <w:iCs/>
    </w:rPr>
  </w:style>
  <w:style w:type="character" w:customStyle="1" w:styleId="SubtitleChar">
    <w:name w:val="Subtitle Char"/>
    <w:basedOn w:val="DefaultParagraphFont"/>
    <w:link w:val="Subtitle"/>
    <w:rsid w:val="006D174E"/>
    <w:rPr>
      <w:rFonts w:ascii="Times New Roman" w:eastAsia="Times New Roman" w:hAnsi="Times New Roman" w:cs="Times New Roman"/>
      <w:i/>
      <w:iCs/>
      <w:sz w:val="28"/>
      <w:szCs w:val="28"/>
    </w:rPr>
  </w:style>
  <w:style w:type="paragraph" w:styleId="BodyText3">
    <w:name w:val="Body Text 3"/>
    <w:basedOn w:val="Normal"/>
    <w:link w:val="BodyText3Char"/>
    <w:rsid w:val="006D174E"/>
    <w:pPr>
      <w:spacing w:after="120"/>
    </w:pPr>
    <w:rPr>
      <w:sz w:val="16"/>
      <w:szCs w:val="16"/>
    </w:rPr>
  </w:style>
  <w:style w:type="character" w:customStyle="1" w:styleId="BodyText3Char">
    <w:name w:val="Body Text 3 Char"/>
    <w:basedOn w:val="DefaultParagraphFont"/>
    <w:link w:val="BodyText3"/>
    <w:rsid w:val="006D174E"/>
    <w:rPr>
      <w:rFonts w:ascii="Times New Roman" w:eastAsia="Times New Roman" w:hAnsi="Times New Roman" w:cs="Times New Roman"/>
      <w:sz w:val="16"/>
      <w:szCs w:val="16"/>
    </w:rPr>
  </w:style>
  <w:style w:type="paragraph" w:styleId="PlainText">
    <w:name w:val="Plain Text"/>
    <w:basedOn w:val="Normal"/>
    <w:link w:val="PlainTextChar"/>
    <w:rsid w:val="006D174E"/>
    <w:rPr>
      <w:rFonts w:ascii="Courier New" w:hAnsi="Courier New" w:cs="Courier New"/>
      <w:lang w:val="de-DE"/>
    </w:rPr>
  </w:style>
  <w:style w:type="character" w:customStyle="1" w:styleId="PlainTextChar">
    <w:name w:val="Plain Text Char"/>
    <w:basedOn w:val="DefaultParagraphFont"/>
    <w:link w:val="PlainText"/>
    <w:rsid w:val="006D174E"/>
    <w:rPr>
      <w:rFonts w:ascii="Courier New" w:eastAsia="Times New Roman" w:hAnsi="Courier New" w:cs="Courier New"/>
      <w:sz w:val="20"/>
      <w:szCs w:val="20"/>
      <w:lang w:val="de-DE"/>
    </w:rPr>
  </w:style>
  <w:style w:type="paragraph" w:customStyle="1" w:styleId="WW-PlainText">
    <w:name w:val="WW-Plain Text"/>
    <w:basedOn w:val="Normal"/>
    <w:rsid w:val="006D174E"/>
    <w:rPr>
      <w:rFonts w:ascii="Courier New" w:hAnsi="Courier New" w:cs="Courier New"/>
    </w:rPr>
  </w:style>
  <w:style w:type="paragraph" w:customStyle="1" w:styleId="TableText">
    <w:name w:val="Table Text"/>
    <w:rsid w:val="006D174E"/>
    <w:pPr>
      <w:suppressAutoHyphens/>
      <w:spacing w:after="0" w:line="240" w:lineRule="auto"/>
      <w:jc w:val="both"/>
    </w:pPr>
    <w:rPr>
      <w:rFonts w:ascii="Times New Roman" w:eastAsia="Times New Roman" w:hAnsi="Times New Roman" w:cs="Times New Roman"/>
      <w:color w:val="000000"/>
      <w:sz w:val="24"/>
      <w:szCs w:val="24"/>
    </w:rPr>
  </w:style>
  <w:style w:type="paragraph" w:customStyle="1" w:styleId="WW-BodyText2">
    <w:name w:val="WW-Body Text 2"/>
    <w:basedOn w:val="Normal"/>
    <w:rsid w:val="006D174E"/>
    <w:rPr>
      <w:rFonts w:ascii="Garamond" w:hAnsi="Garamond"/>
      <w:b/>
      <w:bCs/>
      <w:sz w:val="24"/>
      <w:szCs w:val="24"/>
    </w:rPr>
  </w:style>
  <w:style w:type="paragraph" w:customStyle="1" w:styleId="WW-Textsimplu">
    <w:name w:val="WW-Text simplu"/>
    <w:basedOn w:val="Normal"/>
    <w:rsid w:val="006D174E"/>
    <w:rPr>
      <w:rFonts w:ascii="Courier New" w:hAnsi="Courier New" w:cs="Courier New"/>
      <w:sz w:val="28"/>
      <w:szCs w:val="28"/>
    </w:rPr>
  </w:style>
  <w:style w:type="paragraph" w:styleId="BodyTextIndent2">
    <w:name w:val="Body Text Indent 2"/>
    <w:basedOn w:val="Normal"/>
    <w:link w:val="BodyTextIndent2Char"/>
    <w:rsid w:val="006D174E"/>
    <w:pPr>
      <w:ind w:firstLine="720"/>
      <w:jc w:val="both"/>
    </w:pPr>
    <w:rPr>
      <w:sz w:val="24"/>
      <w:szCs w:val="24"/>
    </w:rPr>
  </w:style>
  <w:style w:type="character" w:customStyle="1" w:styleId="BodyTextIndent2Char">
    <w:name w:val="Body Text Indent 2 Char"/>
    <w:basedOn w:val="DefaultParagraphFont"/>
    <w:link w:val="BodyTextIndent2"/>
    <w:rsid w:val="006D174E"/>
    <w:rPr>
      <w:rFonts w:ascii="Times New Roman" w:eastAsia="Times New Roman" w:hAnsi="Times New Roman" w:cs="Times New Roman"/>
      <w:sz w:val="24"/>
      <w:szCs w:val="24"/>
    </w:rPr>
  </w:style>
  <w:style w:type="paragraph" w:customStyle="1" w:styleId="TableContents">
    <w:name w:val="Table Contents"/>
    <w:basedOn w:val="BodyText"/>
    <w:rsid w:val="006D174E"/>
    <w:pPr>
      <w:suppressLineNumbers/>
      <w:jc w:val="left"/>
    </w:pPr>
    <w:rPr>
      <w:rFonts w:ascii="Garamond" w:hAnsi="Garamond"/>
      <w:sz w:val="24"/>
      <w:szCs w:val="24"/>
    </w:rPr>
  </w:style>
  <w:style w:type="paragraph" w:customStyle="1" w:styleId="TableHeading">
    <w:name w:val="Table Heading"/>
    <w:basedOn w:val="TableContents"/>
    <w:rsid w:val="006D174E"/>
    <w:pPr>
      <w:jc w:val="center"/>
    </w:pPr>
    <w:rPr>
      <w:rFonts w:ascii="Times New Roman" w:hAnsi="Times New Roman"/>
      <w:b/>
      <w:bCs/>
      <w:i/>
      <w:iCs/>
    </w:rPr>
  </w:style>
  <w:style w:type="paragraph" w:customStyle="1" w:styleId="WW-BodyText3">
    <w:name w:val="WW-Body Text 3"/>
    <w:basedOn w:val="Normal"/>
    <w:rsid w:val="006D174E"/>
    <w:pPr>
      <w:widowControl w:val="0"/>
      <w:jc w:val="both"/>
    </w:pPr>
    <w:rPr>
      <w:sz w:val="24"/>
      <w:szCs w:val="24"/>
    </w:rPr>
  </w:style>
  <w:style w:type="paragraph" w:styleId="BodyTextIndent3">
    <w:name w:val="Body Text Indent 3"/>
    <w:basedOn w:val="Normal"/>
    <w:link w:val="BodyTextIndent3Char"/>
    <w:rsid w:val="006D174E"/>
    <w:pPr>
      <w:ind w:firstLine="720"/>
      <w:jc w:val="both"/>
    </w:pPr>
    <w:rPr>
      <w:sz w:val="26"/>
      <w:szCs w:val="26"/>
    </w:rPr>
  </w:style>
  <w:style w:type="character" w:customStyle="1" w:styleId="BodyTextIndent3Char">
    <w:name w:val="Body Text Indent 3 Char"/>
    <w:basedOn w:val="DefaultParagraphFont"/>
    <w:link w:val="BodyTextIndent3"/>
    <w:rsid w:val="006D174E"/>
    <w:rPr>
      <w:rFonts w:ascii="Times New Roman" w:eastAsia="Times New Roman" w:hAnsi="Times New Roman" w:cs="Times New Roman"/>
      <w:sz w:val="26"/>
      <w:szCs w:val="26"/>
    </w:rPr>
  </w:style>
  <w:style w:type="paragraph" w:customStyle="1" w:styleId="Hangingindent">
    <w:name w:val="Hanging indent"/>
    <w:basedOn w:val="BodyText"/>
    <w:rsid w:val="006D174E"/>
    <w:pPr>
      <w:widowControl w:val="0"/>
      <w:tabs>
        <w:tab w:val="left" w:pos="567"/>
      </w:tabs>
      <w:ind w:left="567" w:hanging="283"/>
      <w:jc w:val="left"/>
    </w:pPr>
    <w:rPr>
      <w:sz w:val="24"/>
      <w:szCs w:val="24"/>
    </w:rPr>
  </w:style>
  <w:style w:type="paragraph" w:customStyle="1" w:styleId="ww-plaintext0">
    <w:name w:val="ww-plaintext"/>
    <w:basedOn w:val="Normal"/>
    <w:rsid w:val="006D174E"/>
    <w:pPr>
      <w:spacing w:before="100" w:after="100"/>
    </w:pPr>
    <w:rPr>
      <w:sz w:val="24"/>
      <w:szCs w:val="24"/>
    </w:rPr>
  </w:style>
  <w:style w:type="paragraph" w:customStyle="1" w:styleId="tabletext0">
    <w:name w:val="tabletext"/>
    <w:basedOn w:val="Normal"/>
    <w:rsid w:val="006D174E"/>
    <w:pPr>
      <w:spacing w:before="100" w:after="100"/>
    </w:pPr>
    <w:rPr>
      <w:sz w:val="24"/>
      <w:szCs w:val="24"/>
    </w:rPr>
  </w:style>
  <w:style w:type="paragraph" w:customStyle="1" w:styleId="WW-Corptext2">
    <w:name w:val="WW-Corp text 2"/>
    <w:basedOn w:val="Normal"/>
    <w:rsid w:val="006D174E"/>
    <w:pPr>
      <w:jc w:val="both"/>
    </w:pPr>
    <w:rPr>
      <w:sz w:val="24"/>
    </w:rPr>
  </w:style>
  <w:style w:type="paragraph" w:customStyle="1" w:styleId="Framecontents">
    <w:name w:val="Frame contents"/>
    <w:basedOn w:val="BodyText"/>
    <w:rsid w:val="006D174E"/>
  </w:style>
  <w:style w:type="character" w:styleId="PageNumber">
    <w:name w:val="page number"/>
    <w:basedOn w:val="DefaultParagraphFont"/>
    <w:rsid w:val="006D174E"/>
  </w:style>
  <w:style w:type="paragraph" w:styleId="NormalWeb">
    <w:name w:val="Normal (Web)"/>
    <w:basedOn w:val="Normal"/>
    <w:rsid w:val="006D174E"/>
    <w:pPr>
      <w:suppressAutoHyphens w:val="0"/>
      <w:spacing w:before="100" w:beforeAutospacing="1" w:after="100" w:afterAutospacing="1"/>
    </w:pPr>
    <w:rPr>
      <w:sz w:val="24"/>
      <w:szCs w:val="24"/>
    </w:rPr>
  </w:style>
  <w:style w:type="character" w:customStyle="1" w:styleId="adresa">
    <w:name w:val="adresa"/>
    <w:basedOn w:val="DefaultParagraphFont"/>
    <w:rsid w:val="006D174E"/>
  </w:style>
  <w:style w:type="paragraph" w:customStyle="1" w:styleId="Default">
    <w:name w:val="Default"/>
    <w:rsid w:val="00796DF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800858">
      <w:bodyDiv w:val="1"/>
      <w:marLeft w:val="0"/>
      <w:marRight w:val="0"/>
      <w:marTop w:val="0"/>
      <w:marBottom w:val="0"/>
      <w:divBdr>
        <w:top w:val="none" w:sz="0" w:space="0" w:color="auto"/>
        <w:left w:val="none" w:sz="0" w:space="0" w:color="auto"/>
        <w:bottom w:val="none" w:sz="0" w:space="0" w:color="auto"/>
        <w:right w:val="none" w:sz="0" w:space="0" w:color="auto"/>
      </w:divBdr>
    </w:div>
    <w:div w:id="55397998">
      <w:bodyDiv w:val="1"/>
      <w:marLeft w:val="0"/>
      <w:marRight w:val="0"/>
      <w:marTop w:val="0"/>
      <w:marBottom w:val="0"/>
      <w:divBdr>
        <w:top w:val="none" w:sz="0" w:space="0" w:color="auto"/>
        <w:left w:val="none" w:sz="0" w:space="0" w:color="auto"/>
        <w:bottom w:val="none" w:sz="0" w:space="0" w:color="auto"/>
        <w:right w:val="none" w:sz="0" w:space="0" w:color="auto"/>
      </w:divBdr>
    </w:div>
    <w:div w:id="102892451">
      <w:bodyDiv w:val="1"/>
      <w:marLeft w:val="0"/>
      <w:marRight w:val="0"/>
      <w:marTop w:val="0"/>
      <w:marBottom w:val="0"/>
      <w:divBdr>
        <w:top w:val="none" w:sz="0" w:space="0" w:color="auto"/>
        <w:left w:val="none" w:sz="0" w:space="0" w:color="auto"/>
        <w:bottom w:val="none" w:sz="0" w:space="0" w:color="auto"/>
        <w:right w:val="none" w:sz="0" w:space="0" w:color="auto"/>
      </w:divBdr>
      <w:divsChild>
        <w:div w:id="1834105974">
          <w:marLeft w:val="0"/>
          <w:marRight w:val="0"/>
          <w:marTop w:val="0"/>
          <w:marBottom w:val="0"/>
          <w:divBdr>
            <w:top w:val="none" w:sz="0" w:space="0" w:color="auto"/>
            <w:left w:val="none" w:sz="0" w:space="0" w:color="auto"/>
            <w:bottom w:val="none" w:sz="0" w:space="0" w:color="auto"/>
            <w:right w:val="none" w:sz="0" w:space="0" w:color="auto"/>
          </w:divBdr>
          <w:divsChild>
            <w:div w:id="1765111495">
              <w:marLeft w:val="0"/>
              <w:marRight w:val="0"/>
              <w:marTop w:val="0"/>
              <w:marBottom w:val="0"/>
              <w:divBdr>
                <w:top w:val="none" w:sz="0" w:space="0" w:color="auto"/>
                <w:left w:val="none" w:sz="0" w:space="0" w:color="auto"/>
                <w:bottom w:val="none" w:sz="0" w:space="0" w:color="auto"/>
                <w:right w:val="none" w:sz="0" w:space="0" w:color="auto"/>
              </w:divBdr>
              <w:divsChild>
                <w:div w:id="116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48265">
      <w:bodyDiv w:val="1"/>
      <w:marLeft w:val="0"/>
      <w:marRight w:val="0"/>
      <w:marTop w:val="0"/>
      <w:marBottom w:val="0"/>
      <w:divBdr>
        <w:top w:val="none" w:sz="0" w:space="0" w:color="auto"/>
        <w:left w:val="none" w:sz="0" w:space="0" w:color="auto"/>
        <w:bottom w:val="none" w:sz="0" w:space="0" w:color="auto"/>
        <w:right w:val="none" w:sz="0" w:space="0" w:color="auto"/>
      </w:divBdr>
      <w:divsChild>
        <w:div w:id="60182439">
          <w:marLeft w:val="0"/>
          <w:marRight w:val="0"/>
          <w:marTop w:val="0"/>
          <w:marBottom w:val="0"/>
          <w:divBdr>
            <w:top w:val="none" w:sz="0" w:space="0" w:color="auto"/>
            <w:left w:val="none" w:sz="0" w:space="0" w:color="auto"/>
            <w:bottom w:val="none" w:sz="0" w:space="0" w:color="auto"/>
            <w:right w:val="none" w:sz="0" w:space="0" w:color="auto"/>
          </w:divBdr>
          <w:divsChild>
            <w:div w:id="1174610129">
              <w:marLeft w:val="0"/>
              <w:marRight w:val="0"/>
              <w:marTop w:val="0"/>
              <w:marBottom w:val="0"/>
              <w:divBdr>
                <w:top w:val="none" w:sz="0" w:space="0" w:color="auto"/>
                <w:left w:val="none" w:sz="0" w:space="0" w:color="auto"/>
                <w:bottom w:val="none" w:sz="0" w:space="0" w:color="auto"/>
                <w:right w:val="none" w:sz="0" w:space="0" w:color="auto"/>
              </w:divBdr>
              <w:divsChild>
                <w:div w:id="391274655">
                  <w:marLeft w:val="0"/>
                  <w:marRight w:val="0"/>
                  <w:marTop w:val="0"/>
                  <w:marBottom w:val="0"/>
                  <w:divBdr>
                    <w:top w:val="none" w:sz="0" w:space="0" w:color="auto"/>
                    <w:left w:val="none" w:sz="0" w:space="0" w:color="auto"/>
                    <w:bottom w:val="none" w:sz="0" w:space="0" w:color="auto"/>
                    <w:right w:val="none" w:sz="0" w:space="0" w:color="auto"/>
                  </w:divBdr>
                  <w:divsChild>
                    <w:div w:id="297609102">
                      <w:marLeft w:val="0"/>
                      <w:marRight w:val="0"/>
                      <w:marTop w:val="0"/>
                      <w:marBottom w:val="0"/>
                      <w:divBdr>
                        <w:top w:val="none" w:sz="0" w:space="0" w:color="auto"/>
                        <w:left w:val="none" w:sz="0" w:space="0" w:color="auto"/>
                        <w:bottom w:val="none" w:sz="0" w:space="0" w:color="auto"/>
                        <w:right w:val="none" w:sz="0" w:space="0" w:color="auto"/>
                      </w:divBdr>
                      <w:divsChild>
                        <w:div w:id="1756977138">
                          <w:marLeft w:val="0"/>
                          <w:marRight w:val="0"/>
                          <w:marTop w:val="0"/>
                          <w:marBottom w:val="0"/>
                          <w:divBdr>
                            <w:top w:val="none" w:sz="0" w:space="0" w:color="auto"/>
                            <w:left w:val="none" w:sz="0" w:space="0" w:color="auto"/>
                            <w:bottom w:val="none" w:sz="0" w:space="0" w:color="auto"/>
                            <w:right w:val="none" w:sz="0" w:space="0" w:color="auto"/>
                          </w:divBdr>
                          <w:divsChild>
                            <w:div w:id="1961838608">
                              <w:marLeft w:val="0"/>
                              <w:marRight w:val="0"/>
                              <w:marTop w:val="0"/>
                              <w:marBottom w:val="0"/>
                              <w:divBdr>
                                <w:top w:val="none" w:sz="0" w:space="0" w:color="auto"/>
                                <w:left w:val="none" w:sz="0" w:space="0" w:color="auto"/>
                                <w:bottom w:val="none" w:sz="0" w:space="0" w:color="auto"/>
                                <w:right w:val="none" w:sz="0" w:space="0" w:color="auto"/>
                              </w:divBdr>
                            </w:div>
                            <w:div w:id="515466382">
                              <w:marLeft w:val="0"/>
                              <w:marRight w:val="0"/>
                              <w:marTop w:val="0"/>
                              <w:marBottom w:val="0"/>
                              <w:divBdr>
                                <w:top w:val="none" w:sz="0" w:space="0" w:color="auto"/>
                                <w:left w:val="none" w:sz="0" w:space="0" w:color="auto"/>
                                <w:bottom w:val="none" w:sz="0" w:space="0" w:color="auto"/>
                                <w:right w:val="none" w:sz="0" w:space="0" w:color="auto"/>
                              </w:divBdr>
                            </w:div>
                            <w:div w:id="870798088">
                              <w:marLeft w:val="0"/>
                              <w:marRight w:val="0"/>
                              <w:marTop w:val="0"/>
                              <w:marBottom w:val="0"/>
                              <w:divBdr>
                                <w:top w:val="none" w:sz="0" w:space="0" w:color="auto"/>
                                <w:left w:val="none" w:sz="0" w:space="0" w:color="auto"/>
                                <w:bottom w:val="none" w:sz="0" w:space="0" w:color="auto"/>
                                <w:right w:val="none" w:sz="0" w:space="0" w:color="auto"/>
                              </w:divBdr>
                              <w:divsChild>
                                <w:div w:id="133086824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20198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verna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17D3-5537-4BDF-B6A4-E002A1B9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7386</Characters>
  <Application>Microsoft Office Word</Application>
  <DocSecurity>0</DocSecurity>
  <Lines>180</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atingea</cp:lastModifiedBy>
  <cp:revision>2</cp:revision>
  <cp:lastPrinted>2014-03-31T05:49:00Z</cp:lastPrinted>
  <dcterms:created xsi:type="dcterms:W3CDTF">2015-05-26T13:35:00Z</dcterms:created>
  <dcterms:modified xsi:type="dcterms:W3CDTF">2015-05-26T13:35:00Z</dcterms:modified>
</cp:coreProperties>
</file>